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55" w:rsidRDefault="00CD3D55" w:rsidP="00584CE4">
      <w:pPr>
        <w:jc w:val="center"/>
        <w:rPr>
          <w:b/>
          <w:sz w:val="36"/>
          <w:szCs w:val="36"/>
        </w:rPr>
      </w:pPr>
    </w:p>
    <w:p w:rsidR="00584CE4" w:rsidRPr="0069271A" w:rsidRDefault="00584CE4" w:rsidP="00584CE4">
      <w:pPr>
        <w:jc w:val="center"/>
        <w:rPr>
          <w:b/>
          <w:sz w:val="36"/>
          <w:szCs w:val="36"/>
        </w:rPr>
      </w:pPr>
      <w:r w:rsidRPr="0069271A">
        <w:rPr>
          <w:b/>
          <w:sz w:val="36"/>
          <w:szCs w:val="36"/>
        </w:rPr>
        <w:t>TOCCARE LA CARNE DI CRISTO</w:t>
      </w:r>
    </w:p>
    <w:p w:rsidR="00584CE4" w:rsidRPr="00CD3D55" w:rsidRDefault="0069271A" w:rsidP="00584CE4">
      <w:pPr>
        <w:jc w:val="center"/>
        <w:rPr>
          <w:b/>
          <w:sz w:val="32"/>
          <w:szCs w:val="32"/>
        </w:rPr>
      </w:pPr>
      <w:r w:rsidRPr="00CD3D55">
        <w:rPr>
          <w:b/>
          <w:sz w:val="32"/>
          <w:szCs w:val="32"/>
        </w:rPr>
        <w:t>I</w:t>
      </w:r>
      <w:r w:rsidR="00584CE4" w:rsidRPr="00CD3D55">
        <w:rPr>
          <w:b/>
          <w:sz w:val="32"/>
          <w:szCs w:val="32"/>
        </w:rPr>
        <w:t xml:space="preserve">ncontrare, ascoltare e condividere la vita dei poveri </w:t>
      </w:r>
    </w:p>
    <w:p w:rsidR="00584CE4" w:rsidRDefault="00584CE4" w:rsidP="00584CE4">
      <w:pPr>
        <w:jc w:val="center"/>
        <w:rPr>
          <w:b/>
          <w:sz w:val="28"/>
          <w:szCs w:val="28"/>
        </w:rPr>
      </w:pPr>
    </w:p>
    <w:p w:rsidR="00CD3D55" w:rsidRDefault="00CD3D55" w:rsidP="00584CE4">
      <w:pPr>
        <w:jc w:val="center"/>
        <w:rPr>
          <w:b/>
          <w:sz w:val="28"/>
          <w:szCs w:val="28"/>
        </w:rPr>
      </w:pPr>
    </w:p>
    <w:p w:rsidR="00CD3D55" w:rsidRDefault="00CD3D55" w:rsidP="00584CE4">
      <w:pPr>
        <w:jc w:val="center"/>
        <w:rPr>
          <w:b/>
          <w:sz w:val="28"/>
          <w:szCs w:val="28"/>
        </w:rPr>
      </w:pPr>
    </w:p>
    <w:p w:rsidR="00584CE4" w:rsidRPr="0069271A" w:rsidRDefault="00584CE4" w:rsidP="00584CE4">
      <w:pPr>
        <w:jc w:val="center"/>
        <w:rPr>
          <w:b/>
          <w:i/>
          <w:sz w:val="32"/>
          <w:szCs w:val="32"/>
        </w:rPr>
      </w:pPr>
      <w:r w:rsidRPr="0069271A">
        <w:rPr>
          <w:b/>
          <w:i/>
          <w:sz w:val="32"/>
          <w:szCs w:val="32"/>
        </w:rPr>
        <w:t>Lettera pastorale per l’anno 2018-2019</w:t>
      </w:r>
    </w:p>
    <w:p w:rsidR="00584CE4" w:rsidRDefault="00584CE4" w:rsidP="00584CE4">
      <w:pPr>
        <w:jc w:val="center"/>
      </w:pPr>
    </w:p>
    <w:p w:rsidR="00584CE4" w:rsidRDefault="00584CE4" w:rsidP="00584CE4">
      <w:pPr>
        <w:jc w:val="center"/>
      </w:pPr>
    </w:p>
    <w:p w:rsidR="00584CE4" w:rsidRDefault="00584CE4" w:rsidP="00584CE4">
      <w:pPr>
        <w:jc w:val="both"/>
      </w:pPr>
    </w:p>
    <w:p w:rsidR="00584CE4" w:rsidRDefault="00584CE4" w:rsidP="00584CE4">
      <w:pPr>
        <w:ind w:firstLine="708"/>
        <w:jc w:val="both"/>
      </w:pPr>
      <w:r>
        <w:t>Carissimi confratelli presbiteri, diaconi, consacrati e consacrate e fedeli laici della Chiesa di Concordia-Pordenone, grazia a voi e pace da Dio, Padre nostro.</w:t>
      </w:r>
    </w:p>
    <w:p w:rsidR="00584CE4" w:rsidRDefault="00584CE4" w:rsidP="00584CE4">
      <w:pPr>
        <w:ind w:firstLine="708"/>
        <w:jc w:val="both"/>
      </w:pPr>
    </w:p>
    <w:p w:rsidR="00CD3D55" w:rsidRDefault="00CD3D55" w:rsidP="00584CE4">
      <w:pPr>
        <w:ind w:firstLine="708"/>
        <w:jc w:val="both"/>
      </w:pPr>
    </w:p>
    <w:p w:rsidR="00584CE4" w:rsidRDefault="00584CE4" w:rsidP="00584CE4">
      <w:pPr>
        <w:ind w:firstLine="708"/>
        <w:jc w:val="both"/>
      </w:pPr>
      <w:r>
        <w:t xml:space="preserve">Ho scelto la frase </w:t>
      </w:r>
      <w:r>
        <w:rPr>
          <w:b/>
          <w:i/>
        </w:rPr>
        <w:t>Toccare la carne di Cristo</w:t>
      </w:r>
      <w:r>
        <w:rPr>
          <w:i/>
        </w:rPr>
        <w:t xml:space="preserve">, </w:t>
      </w:r>
      <w:r>
        <w:t>pronunciata da papa Francesco nella Veglia di Pentecoste con i movimenti il 18 maggio 2013, per sintetizzare il cammino pastorale di quest’ anno sulla povertà, perché torni ad essere al centro della vita cristiana personale e delle nostre comunità. Facciamo nostre le parole di Papa Francesco: “</w:t>
      </w:r>
      <w:r w:rsidRPr="00F96242">
        <w:rPr>
          <w:i/>
        </w:rPr>
        <w:t xml:space="preserve">Toccare la carne di Cristo, prendere su di noi questo dolore per i poveri. La povertà, per noi cristiani, non è una categoria sociologica o filosofica o culturale: no, è una categoria teologale. Direi, forse la prima categoria, perché quel Dio, il Figlio di Dio, si è abbassato, si è fatto povero per camminare con noi sulla strada. E questa è la nostra povertà: la povertà della carne di Cristo, la povertà che ci porta il Figlio di Dio con la sua Incarnazione. </w:t>
      </w:r>
      <w:r w:rsidRPr="00BA271C">
        <w:rPr>
          <w:b/>
          <w:i/>
        </w:rPr>
        <w:t>Una Chiesa povera con i poveri incomincia con l’andare verso la carne di Cristo</w:t>
      </w:r>
      <w:r>
        <w:t xml:space="preserve">”.  </w:t>
      </w:r>
    </w:p>
    <w:p w:rsidR="00584CE4" w:rsidRDefault="00584CE4" w:rsidP="00584CE4">
      <w:pPr>
        <w:ind w:firstLine="708"/>
        <w:jc w:val="both"/>
      </w:pPr>
    </w:p>
    <w:p w:rsidR="00584CE4" w:rsidRDefault="00584CE4" w:rsidP="00584CE4">
      <w:pPr>
        <w:ind w:firstLine="708"/>
        <w:jc w:val="both"/>
      </w:pPr>
      <w:r>
        <w:t xml:space="preserve">Con questa mia lettera pastorale desidero suggerire alcune considerazioni </w:t>
      </w:r>
      <w:r w:rsidRPr="00CD3D55">
        <w:t xml:space="preserve">e </w:t>
      </w:r>
      <w:r w:rsidR="0069271A" w:rsidRPr="00CD3D55">
        <w:t xml:space="preserve">alcuni </w:t>
      </w:r>
      <w:r>
        <w:t>spunti di riflessione per ciascuno di noi personalmente e per la comunità diocesana, le parrocchie e le unità pastorali</w:t>
      </w:r>
      <w:r w:rsidR="0069271A" w:rsidRPr="0069271A">
        <w:rPr>
          <w:color w:val="FF0000"/>
        </w:rPr>
        <w:t>,</w:t>
      </w:r>
      <w:r>
        <w:t xml:space="preserve"> per </w:t>
      </w:r>
      <w:r w:rsidRPr="00BA271C">
        <w:rPr>
          <w:b/>
        </w:rPr>
        <w:t>incontrare</w:t>
      </w:r>
      <w:r>
        <w:rPr>
          <w:b/>
        </w:rPr>
        <w:t>, ascoltare</w:t>
      </w:r>
      <w:r w:rsidRPr="00BA271C">
        <w:rPr>
          <w:b/>
        </w:rPr>
        <w:t xml:space="preserve"> e condividere</w:t>
      </w:r>
      <w:r>
        <w:t xml:space="preserve"> la vita dei poveri presenti nel territorio. Negli </w:t>
      </w:r>
      <w:proofErr w:type="gramStart"/>
      <w:r>
        <w:t>incontri</w:t>
      </w:r>
      <w:proofErr w:type="gramEnd"/>
      <w:r>
        <w:t xml:space="preserve"> che farete con il consiglio pastorale, i catechisti, gli animatori e con i gruppi e le associazioni, vi invito a qualche momento di </w:t>
      </w:r>
      <w:r w:rsidRPr="00BA271C">
        <w:rPr>
          <w:b/>
          <w:i/>
        </w:rPr>
        <w:t>confronto e di formazione</w:t>
      </w:r>
      <w:r>
        <w:t xml:space="preserve">. Tali incontri dovrebbero aiutarvi a formulare proposte concrete e attività a favore dei poveri delle nostre comunità. </w:t>
      </w:r>
    </w:p>
    <w:p w:rsidR="00584CE4" w:rsidRDefault="00584CE4" w:rsidP="00584CE4">
      <w:pPr>
        <w:ind w:firstLine="708"/>
        <w:jc w:val="both"/>
      </w:pPr>
    </w:p>
    <w:p w:rsidR="00584CE4" w:rsidRDefault="00584CE4" w:rsidP="00584CE4">
      <w:pPr>
        <w:ind w:firstLine="708"/>
        <w:jc w:val="both"/>
      </w:pPr>
      <w:r>
        <w:t>La riflessione e l’itinerario di quest’anno si inseriscono nel cammino triennale della Visita Pastorale che nelle scelte preferenziali privilegia come interlocutori anche i poveri. Abbiamo davanti agli occhi l’icona biblica dell’</w:t>
      </w:r>
      <w:r w:rsidRPr="009F4E15">
        <w:rPr>
          <w:b/>
          <w:i/>
        </w:rPr>
        <w:t xml:space="preserve">incontro di Gesù con Zaccheo </w:t>
      </w:r>
      <w:r>
        <w:t xml:space="preserve">(Luca 19,1-10). L’incontro con Gesù cambia la vita di Zaccheo che non teme di restare senza beni materiali. Zaccheo non lascia tutto per seguire Gesù, rimane nella propria casa continuando il proprio lavoro, testimone, però, di un nuovo modo di vivere: non più il guadagno al di sopra di tutto, ma la giustizia e la condivisione con i più poveri e bisognosi, vivendo così una forma di radicalità evangelica rimanendo nel mondo.  </w:t>
      </w:r>
    </w:p>
    <w:p w:rsidR="0069271A" w:rsidRDefault="0069271A" w:rsidP="00584CE4">
      <w:pPr>
        <w:ind w:firstLine="708"/>
        <w:jc w:val="both"/>
      </w:pPr>
    </w:p>
    <w:p w:rsidR="0069271A" w:rsidRPr="004340BD" w:rsidRDefault="0069271A" w:rsidP="0069271A">
      <w:pPr>
        <w:ind w:firstLine="708"/>
        <w:jc w:val="center"/>
        <w:rPr>
          <w:rFonts w:ascii="Antique Olive Roman" w:hAnsi="Antique Olive Roman"/>
          <w:sz w:val="32"/>
          <w:szCs w:val="32"/>
        </w:rPr>
      </w:pPr>
    </w:p>
    <w:p w:rsidR="0069271A" w:rsidRPr="004340BD" w:rsidRDefault="0069271A" w:rsidP="0069271A">
      <w:pPr>
        <w:ind w:firstLine="708"/>
        <w:jc w:val="center"/>
        <w:rPr>
          <w:rFonts w:ascii="Antique Olive Roman" w:hAnsi="Antique Olive Roman"/>
          <w:sz w:val="32"/>
          <w:szCs w:val="32"/>
        </w:rPr>
      </w:pPr>
    </w:p>
    <w:p w:rsidR="0069271A" w:rsidRPr="004340BD" w:rsidRDefault="0069271A" w:rsidP="0069271A">
      <w:pPr>
        <w:ind w:firstLine="708"/>
        <w:jc w:val="center"/>
        <w:rPr>
          <w:rFonts w:ascii="Antique Olive Roman" w:hAnsi="Antique Olive Roman"/>
          <w:sz w:val="32"/>
          <w:szCs w:val="32"/>
        </w:rPr>
      </w:pPr>
    </w:p>
    <w:p w:rsidR="0069271A" w:rsidRPr="004340BD" w:rsidRDefault="0069271A" w:rsidP="0069271A">
      <w:pPr>
        <w:ind w:firstLine="708"/>
        <w:jc w:val="center"/>
        <w:rPr>
          <w:rFonts w:ascii="Antique Olive Roman" w:hAnsi="Antique Olive Roman"/>
          <w:sz w:val="32"/>
          <w:szCs w:val="32"/>
        </w:rPr>
      </w:pPr>
    </w:p>
    <w:p w:rsidR="0069271A" w:rsidRPr="004340BD" w:rsidRDefault="0069271A" w:rsidP="0069271A">
      <w:pPr>
        <w:ind w:firstLine="708"/>
        <w:jc w:val="center"/>
        <w:rPr>
          <w:rFonts w:ascii="Antique Olive Roman" w:hAnsi="Antique Olive Roman"/>
          <w:sz w:val="32"/>
          <w:szCs w:val="32"/>
        </w:rPr>
      </w:pPr>
    </w:p>
    <w:p w:rsidR="0069271A" w:rsidRPr="004340BD" w:rsidRDefault="0069271A" w:rsidP="0069271A">
      <w:pPr>
        <w:ind w:firstLine="708"/>
        <w:jc w:val="center"/>
        <w:rPr>
          <w:rFonts w:ascii="Antique Olive Roman" w:hAnsi="Antique Olive Roman"/>
          <w:sz w:val="32"/>
          <w:szCs w:val="32"/>
        </w:rPr>
      </w:pPr>
    </w:p>
    <w:p w:rsidR="0069271A" w:rsidRPr="004340BD" w:rsidRDefault="0069271A" w:rsidP="00CD3D55">
      <w:pPr>
        <w:rPr>
          <w:rFonts w:ascii="Antique Olive Roman" w:hAnsi="Antique Olive Roman"/>
          <w:sz w:val="32"/>
          <w:szCs w:val="32"/>
        </w:rPr>
      </w:pPr>
    </w:p>
    <w:p w:rsidR="0069271A" w:rsidRPr="004340BD" w:rsidRDefault="0069271A" w:rsidP="0069271A">
      <w:pPr>
        <w:ind w:firstLine="708"/>
        <w:jc w:val="center"/>
        <w:rPr>
          <w:sz w:val="28"/>
          <w:szCs w:val="28"/>
        </w:rPr>
      </w:pPr>
    </w:p>
    <w:p w:rsidR="0069271A" w:rsidRPr="004340BD" w:rsidRDefault="0069271A" w:rsidP="0069271A">
      <w:pPr>
        <w:jc w:val="center"/>
        <w:rPr>
          <w:b/>
          <w:sz w:val="28"/>
          <w:szCs w:val="28"/>
        </w:rPr>
      </w:pPr>
      <w:r w:rsidRPr="004340BD">
        <w:rPr>
          <w:b/>
          <w:sz w:val="28"/>
          <w:szCs w:val="28"/>
        </w:rPr>
        <w:t>PRIMA PARTE</w:t>
      </w:r>
    </w:p>
    <w:p w:rsidR="0069271A" w:rsidRPr="004340BD" w:rsidRDefault="0069271A" w:rsidP="0069271A">
      <w:pPr>
        <w:jc w:val="center"/>
      </w:pPr>
    </w:p>
    <w:p w:rsidR="0069271A" w:rsidRPr="004340BD" w:rsidRDefault="0069271A" w:rsidP="0069271A">
      <w:pPr>
        <w:jc w:val="center"/>
        <w:rPr>
          <w:b/>
          <w:i/>
          <w:sz w:val="28"/>
          <w:szCs w:val="28"/>
        </w:rPr>
      </w:pPr>
      <w:r w:rsidRPr="004340BD">
        <w:rPr>
          <w:b/>
          <w:i/>
          <w:sz w:val="28"/>
          <w:szCs w:val="28"/>
        </w:rPr>
        <w:t>IN ASCOLTO DEL VANGELO E DEI SEGNI DEI TEMPI</w:t>
      </w:r>
    </w:p>
    <w:p w:rsidR="00584CE4" w:rsidRPr="004340BD" w:rsidRDefault="00584CE4" w:rsidP="00584CE4">
      <w:pPr>
        <w:jc w:val="both"/>
      </w:pPr>
    </w:p>
    <w:p w:rsidR="00CD3D55" w:rsidRPr="00CD3D55" w:rsidRDefault="00CD3D55" w:rsidP="00CD3D55">
      <w:pPr>
        <w:jc w:val="both"/>
        <w:rPr>
          <w:b/>
        </w:rPr>
      </w:pPr>
    </w:p>
    <w:p w:rsidR="00584CE4" w:rsidRPr="00CD3D55" w:rsidRDefault="00584CE4" w:rsidP="00CD3D55">
      <w:pPr>
        <w:pStyle w:val="Paragrafoelenco"/>
        <w:numPr>
          <w:ilvl w:val="0"/>
          <w:numId w:val="1"/>
        </w:numPr>
        <w:jc w:val="both"/>
        <w:rPr>
          <w:rFonts w:ascii="Times New Roman" w:hAnsi="Times New Roman" w:cs="Times New Roman"/>
          <w:b/>
        </w:rPr>
      </w:pPr>
      <w:r w:rsidRPr="00CD3D55">
        <w:rPr>
          <w:rFonts w:ascii="Times New Roman" w:hAnsi="Times New Roman" w:cs="Times New Roman"/>
          <w:b/>
        </w:rPr>
        <w:t>Un testimone: Francesco di Assisi</w:t>
      </w:r>
    </w:p>
    <w:p w:rsidR="00584CE4" w:rsidRDefault="00584CE4" w:rsidP="00584CE4">
      <w:pPr>
        <w:jc w:val="both"/>
        <w:rPr>
          <w:b/>
        </w:rPr>
      </w:pPr>
    </w:p>
    <w:p w:rsidR="00584CE4" w:rsidRDefault="00584CE4" w:rsidP="00584CE4">
      <w:pPr>
        <w:ind w:firstLine="708"/>
        <w:jc w:val="both"/>
      </w:pPr>
      <w:r>
        <w:t xml:space="preserve">Parto </w:t>
      </w:r>
      <w:r w:rsidR="0069271A">
        <w:t>da una testimonianza che vale</w:t>
      </w:r>
      <w:r>
        <w:t xml:space="preserve"> più di tante parole. Nella vita di san Francesco, esempio luminoso di povertà evangelica, all’inizio della sua conversione, ci sono due </w:t>
      </w:r>
      <w:r w:rsidRPr="00CD3D55">
        <w:t xml:space="preserve">episodi </w:t>
      </w:r>
      <w:r w:rsidR="0069271A" w:rsidRPr="00CD3D55">
        <w:t xml:space="preserve">fondamentali </w:t>
      </w:r>
      <w:r>
        <w:t>mo</w:t>
      </w:r>
      <w:r w:rsidR="0069271A">
        <w:t>lto significativi</w:t>
      </w:r>
      <w:r>
        <w:t xml:space="preserve">: </w:t>
      </w:r>
      <w:r w:rsidRPr="00937FEB">
        <w:rPr>
          <w:b/>
          <w:i/>
        </w:rPr>
        <w:t>l’incontro con il lebbroso</w:t>
      </w:r>
      <w:r>
        <w:t xml:space="preserve"> e con </w:t>
      </w:r>
      <w:r w:rsidRPr="00937FEB">
        <w:rPr>
          <w:b/>
          <w:i/>
        </w:rPr>
        <w:t>il crocifisso di San Damiano</w:t>
      </w:r>
      <w:r>
        <w:t xml:space="preserve">. </w:t>
      </w:r>
    </w:p>
    <w:p w:rsidR="00584CE4" w:rsidRDefault="00584CE4" w:rsidP="00584CE4">
      <w:pPr>
        <w:ind w:firstLine="360"/>
        <w:jc w:val="both"/>
        <w:rPr>
          <w:color w:val="000000"/>
        </w:rPr>
      </w:pPr>
      <w:r>
        <w:t xml:space="preserve">- </w:t>
      </w:r>
      <w:r w:rsidRPr="009D7282">
        <w:t xml:space="preserve">Tommaso da Celano, primo biografo di san Francesco, nella </w:t>
      </w:r>
      <w:r w:rsidRPr="009D7282">
        <w:rPr>
          <w:i/>
        </w:rPr>
        <w:t>Vita seconda</w:t>
      </w:r>
      <w:r w:rsidRPr="009D7282">
        <w:t xml:space="preserve"> racconta</w:t>
      </w:r>
      <w:r w:rsidR="0069271A">
        <w:t>:</w:t>
      </w:r>
      <w:r w:rsidRPr="009D7282">
        <w:t xml:space="preserve"> “</w:t>
      </w:r>
      <w:r w:rsidRPr="009D7282">
        <w:rPr>
          <w:i/>
          <w:color w:val="000000"/>
        </w:rPr>
        <w:t>Fra tutti gli orrori della miseria umana, Francesco sentiva ripugnanza istintiva per i lebbrosi. Ma, ecco, un giorno ne incontrò proprio uno, mentre era a cavallo nei pressi di Assisi. Ne provò grande fastidio e ribrezzo; ma per non venire meno alla fedeltà promessa, come trasgredendo un ordine ricevuto, balzò da cavallo e corse a baciarlo. E il lebbroso, che gli aveva steso la mano, come per ricevere qualcosa, ne ebbe contemporaneamente denaro e un bacio. Subito risalì a cavallo, guardò qua e là - la campagna era aperta e libera tutt'attorno da ostacoli - ma non vide più il lebbroso. Pieno di gioia e di ammirazione, poco tempo dopo volle ripetere quel gesto: andò al lebbrosario e, dopo aver dato a ciascun malato del denaro, ne baciò la mano e la bocca</w:t>
      </w:r>
      <w:r w:rsidRPr="009D7282">
        <w:rPr>
          <w:color w:val="000000"/>
        </w:rPr>
        <w:t>”</w:t>
      </w:r>
      <w:r>
        <w:rPr>
          <w:color w:val="000000"/>
        </w:rPr>
        <w:t xml:space="preserve"> (n. 592)</w:t>
      </w:r>
      <w:r w:rsidRPr="009D7282">
        <w:rPr>
          <w:color w:val="000000"/>
        </w:rPr>
        <w:t>.</w:t>
      </w:r>
      <w:r>
        <w:rPr>
          <w:color w:val="000000"/>
        </w:rPr>
        <w:t xml:space="preserve"> I lebbrosi erano davvero ‘i poveri e gli ultimi </w:t>
      </w:r>
      <w:proofErr w:type="spellStart"/>
      <w:r>
        <w:rPr>
          <w:color w:val="000000"/>
        </w:rPr>
        <w:t>ultimi</w:t>
      </w:r>
      <w:proofErr w:type="spellEnd"/>
      <w:r>
        <w:rPr>
          <w:color w:val="000000"/>
        </w:rPr>
        <w:t xml:space="preserve">’, allontanati dalla comunità. In questo incontro avvenne qualcosa che convertì e cambiò il cuore di Francesco, spingendolo a scegliere la sua vocazione: essere l’ultimo tra gli ultimi. L’esperienza dell’abbraccio con il lebbroso aprì il cuore a Francesco lanciandolo verso un futuro di pienezza che lo portò a incontrare e servire molti lebbrosi, considerandoli i suoi fratelli preferiti.  </w:t>
      </w:r>
    </w:p>
    <w:p w:rsidR="00584CE4" w:rsidRDefault="00584CE4" w:rsidP="00584CE4">
      <w:pPr>
        <w:ind w:firstLine="360"/>
        <w:jc w:val="both"/>
        <w:rPr>
          <w:rFonts w:eastAsia="Times New Roman"/>
          <w:color w:val="000000"/>
          <w:shd w:val="clear" w:color="auto" w:fill="FFFFFF"/>
        </w:rPr>
      </w:pPr>
      <w:r>
        <w:rPr>
          <w:color w:val="000000"/>
        </w:rPr>
        <w:t xml:space="preserve">- </w:t>
      </w:r>
      <w:r w:rsidRPr="00103BD2">
        <w:rPr>
          <w:color w:val="000000"/>
        </w:rPr>
        <w:t xml:space="preserve">Il secondo episodio, strettamente collegato al primo, ci viene raccontato sempre dal Celano e ci presenta Francesco </w:t>
      </w:r>
      <w:r>
        <w:rPr>
          <w:color w:val="000000"/>
        </w:rPr>
        <w:t>che vaga</w:t>
      </w:r>
      <w:r w:rsidRPr="00103BD2">
        <w:rPr>
          <w:color w:val="000000"/>
        </w:rPr>
        <w:t xml:space="preserve"> nel silenzio della campagna, ancora in ricerca della sua strada. “</w:t>
      </w:r>
      <w:r w:rsidRPr="00103BD2">
        <w:rPr>
          <w:rFonts w:eastAsia="Times New Roman"/>
          <w:i/>
          <w:color w:val="000000"/>
          <w:shd w:val="clear" w:color="auto" w:fill="FFFFFF"/>
        </w:rPr>
        <w:t xml:space="preserve">Un giorno, passò accanto alla chiesa di San Damiano, quasi in rovina e abbandonata da tutti. Condotto dallo Spirito, entra a pregare, si prostra supplice e devoto davanti al Crocifisso e, toccato in modo straordinario dalla grazia divina, si ritrova totalmente cambiato. Mentre egli è così profondamente </w:t>
      </w:r>
      <w:r>
        <w:rPr>
          <w:rFonts w:eastAsia="Times New Roman"/>
          <w:i/>
          <w:color w:val="000000"/>
          <w:shd w:val="clear" w:color="auto" w:fill="FFFFFF"/>
        </w:rPr>
        <w:t xml:space="preserve">commosso, all'improvviso, </w:t>
      </w:r>
      <w:r>
        <w:rPr>
          <w:rFonts w:eastAsia="Times New Roman"/>
          <w:i/>
          <w:iCs/>
          <w:color w:val="000000"/>
        </w:rPr>
        <w:t xml:space="preserve">cosa da sempre inaudita, </w:t>
      </w:r>
      <w:r w:rsidRPr="00103BD2">
        <w:rPr>
          <w:rFonts w:eastAsia="Times New Roman"/>
          <w:i/>
          <w:color w:val="000000"/>
          <w:shd w:val="clear" w:color="auto" w:fill="FFFFFF"/>
        </w:rPr>
        <w:t>l'immagine di Cristo crocifisso, dal dipinto gli parla, movendo le labbra, " Francesco, - gli dice </w:t>
      </w:r>
      <w:r w:rsidRPr="00103BD2">
        <w:rPr>
          <w:rFonts w:eastAsia="Times New Roman"/>
          <w:i/>
          <w:iCs/>
          <w:color w:val="000000"/>
        </w:rPr>
        <w:t>chiamandolo per nome - </w:t>
      </w:r>
      <w:r w:rsidRPr="00103BD2">
        <w:rPr>
          <w:rFonts w:eastAsia="Times New Roman"/>
          <w:i/>
          <w:color w:val="000000"/>
          <w:shd w:val="clear" w:color="auto" w:fill="FFFFFF"/>
        </w:rPr>
        <w:t>va', ripara la mia casa che, come vedi, è tutta in rovina ". Francesco è tremante e pieno di stupore, e quasi perde i sensi a queste parole. Ma subito si dispone ad obbedire e si c</w:t>
      </w:r>
      <w:r>
        <w:rPr>
          <w:rFonts w:eastAsia="Times New Roman"/>
          <w:i/>
          <w:color w:val="000000"/>
          <w:shd w:val="clear" w:color="auto" w:fill="FFFFFF"/>
        </w:rPr>
        <w:t>oncentra tutto su questo invito</w:t>
      </w:r>
      <w:r>
        <w:rPr>
          <w:rFonts w:eastAsia="Times New Roman"/>
          <w:color w:val="000000"/>
          <w:shd w:val="clear" w:color="auto" w:fill="FFFFFF"/>
        </w:rPr>
        <w:t>” (n. 593). In quell’incontro Francesco sentì infiammarsi il cuore dal desiderio di essere unito strettamente a Gesù crocifisso. Si innamorò perdutamente di Gesù povero e umiliato per amore e nella sua vita cercò sempre di imitarlo nella povertà e nell’amore verso i poveri. Quel crocifisso e quelle stimmate che si impressero prima ne</w:t>
      </w:r>
      <w:r w:rsidR="0069271A">
        <w:rPr>
          <w:rFonts w:eastAsia="Times New Roman"/>
          <w:color w:val="000000"/>
          <w:shd w:val="clear" w:color="auto" w:fill="FFFFFF"/>
        </w:rPr>
        <w:t xml:space="preserve">l cuore e poi anche, a </w:t>
      </w:r>
      <w:r w:rsidR="0069271A" w:rsidRPr="00CD3D55">
        <w:rPr>
          <w:rFonts w:eastAsia="Times New Roman"/>
          <w:shd w:val="clear" w:color="auto" w:fill="FFFFFF"/>
        </w:rPr>
        <w:t>L</w:t>
      </w:r>
      <w:r w:rsidRPr="00CD3D55">
        <w:rPr>
          <w:rFonts w:eastAsia="Times New Roman"/>
          <w:shd w:val="clear" w:color="auto" w:fill="FFFFFF"/>
        </w:rPr>
        <w:t>a</w:t>
      </w:r>
      <w:r>
        <w:rPr>
          <w:rFonts w:eastAsia="Times New Roman"/>
          <w:color w:val="000000"/>
          <w:shd w:val="clear" w:color="auto" w:fill="FFFFFF"/>
        </w:rPr>
        <w:t xml:space="preserve"> Verna, nella carne di Francesco, sono il segno della sua scelta di essere povero tra i poveri, radicalmente povero come il suo Maestro e Signore Gesù.</w:t>
      </w:r>
    </w:p>
    <w:p w:rsidR="00584CE4" w:rsidRDefault="00584CE4" w:rsidP="00584CE4">
      <w:pPr>
        <w:jc w:val="both"/>
        <w:rPr>
          <w:rFonts w:eastAsia="Times New Roman"/>
          <w:color w:val="000000"/>
          <w:shd w:val="clear" w:color="auto" w:fill="FFFFFF"/>
        </w:rPr>
      </w:pPr>
    </w:p>
    <w:p w:rsidR="00584CE4" w:rsidRPr="00103BD2" w:rsidRDefault="00584CE4" w:rsidP="00584CE4">
      <w:pPr>
        <w:jc w:val="both"/>
        <w:rPr>
          <w:rFonts w:eastAsia="Times New Roman"/>
        </w:rPr>
      </w:pPr>
      <w:r>
        <w:rPr>
          <w:rFonts w:eastAsia="Times New Roman"/>
          <w:color w:val="000000"/>
          <w:shd w:val="clear" w:color="auto" w:fill="FFFFFF"/>
        </w:rPr>
        <w:tab/>
        <w:t xml:space="preserve">   Questi due episodi della vita di san Francesco, </w:t>
      </w:r>
      <w:r w:rsidR="0069271A" w:rsidRPr="00CD3D55">
        <w:rPr>
          <w:rFonts w:eastAsia="Times New Roman"/>
          <w:shd w:val="clear" w:color="auto" w:fill="FFFFFF"/>
        </w:rPr>
        <w:t>così uniti tra loro</w:t>
      </w:r>
      <w:r>
        <w:rPr>
          <w:rFonts w:eastAsia="Times New Roman"/>
          <w:color w:val="000000"/>
          <w:shd w:val="clear" w:color="auto" w:fill="FFFFFF"/>
        </w:rPr>
        <w:t xml:space="preserve">, ci aiutano a </w:t>
      </w:r>
      <w:r w:rsidR="00CD3D55">
        <w:rPr>
          <w:rFonts w:eastAsia="Times New Roman"/>
          <w:color w:val="000000"/>
          <w:shd w:val="clear" w:color="auto" w:fill="FFFFFF"/>
        </w:rPr>
        <w:t xml:space="preserve">comprendere </w:t>
      </w:r>
      <w:r>
        <w:rPr>
          <w:rFonts w:eastAsia="Times New Roman"/>
          <w:color w:val="000000"/>
          <w:shd w:val="clear" w:color="auto" w:fill="FFFFFF"/>
        </w:rPr>
        <w:t>meglio il cammino pastorale di quest’anno dedicato ai poveri</w:t>
      </w:r>
      <w:r w:rsidRPr="00DF4695">
        <w:rPr>
          <w:rFonts w:eastAsia="Times New Roman"/>
          <w:b/>
          <w:i/>
          <w:color w:val="000000"/>
          <w:shd w:val="clear" w:color="auto" w:fill="FFFFFF"/>
        </w:rPr>
        <w:t xml:space="preserve">. È infatti </w:t>
      </w:r>
      <w:r>
        <w:rPr>
          <w:rFonts w:eastAsia="Times New Roman"/>
          <w:b/>
          <w:i/>
          <w:color w:val="000000"/>
          <w:shd w:val="clear" w:color="auto" w:fill="FFFFFF"/>
        </w:rPr>
        <w:t xml:space="preserve">fondamentale unire </w:t>
      </w:r>
      <w:r w:rsidRPr="00DF4695">
        <w:rPr>
          <w:rFonts w:eastAsia="Times New Roman"/>
          <w:b/>
          <w:i/>
          <w:color w:val="000000"/>
          <w:shd w:val="clear" w:color="auto" w:fill="FFFFFF"/>
        </w:rPr>
        <w:t>la contemplazione di Cristo Gesù povero che si fece simile a noi con l’attenzione e il servizio ai poveri</w:t>
      </w:r>
      <w:r>
        <w:rPr>
          <w:rFonts w:eastAsia="Times New Roman"/>
          <w:color w:val="000000"/>
          <w:shd w:val="clear" w:color="auto" w:fill="FFFFFF"/>
        </w:rPr>
        <w:t>. La scelta pauperistica di san Francesco non si colloca all’interno dei movimenti del suo tempo che volevano</w:t>
      </w:r>
      <w:r w:rsidR="0069271A">
        <w:rPr>
          <w:rFonts w:eastAsia="Times New Roman"/>
          <w:color w:val="000000"/>
          <w:shd w:val="clear" w:color="auto" w:fill="FFFFFF"/>
        </w:rPr>
        <w:t xml:space="preserve"> la povertà fine a se stessa: </w:t>
      </w:r>
      <w:r w:rsidR="0069271A" w:rsidRPr="00CD3D55">
        <w:rPr>
          <w:rFonts w:eastAsia="Times New Roman"/>
          <w:shd w:val="clear" w:color="auto" w:fill="FFFFFF"/>
        </w:rPr>
        <w:t>vuole essere piuttosto</w:t>
      </w:r>
      <w:r w:rsidRPr="00CD3D55">
        <w:rPr>
          <w:rFonts w:eastAsia="Times New Roman"/>
          <w:shd w:val="clear" w:color="auto" w:fill="FFFFFF"/>
        </w:rPr>
        <w:t xml:space="preserve"> </w:t>
      </w:r>
      <w:r w:rsidR="00CD3D55">
        <w:rPr>
          <w:rFonts w:eastAsia="Times New Roman"/>
          <w:shd w:val="clear" w:color="auto" w:fill="FFFFFF"/>
        </w:rPr>
        <w:t xml:space="preserve">la </w:t>
      </w:r>
      <w:r>
        <w:rPr>
          <w:rFonts w:eastAsia="Times New Roman"/>
          <w:color w:val="000000"/>
          <w:shd w:val="clear" w:color="auto" w:fill="FFFFFF"/>
        </w:rPr>
        <w:t xml:space="preserve">caratteristica essenziale per affermare l'adesione totale al Vangelo e alla vita di Gesù. </w:t>
      </w:r>
    </w:p>
    <w:p w:rsidR="00584CE4" w:rsidRDefault="00584CE4" w:rsidP="00584CE4">
      <w:pPr>
        <w:ind w:firstLine="360"/>
        <w:jc w:val="both"/>
      </w:pPr>
    </w:p>
    <w:p w:rsidR="00584CE4" w:rsidRPr="009D7282" w:rsidRDefault="00584CE4" w:rsidP="00584CE4">
      <w:pPr>
        <w:ind w:firstLine="360"/>
        <w:jc w:val="both"/>
      </w:pPr>
    </w:p>
    <w:p w:rsidR="00584CE4" w:rsidRPr="00DF4695" w:rsidRDefault="00584CE4" w:rsidP="00584CE4">
      <w:pPr>
        <w:pStyle w:val="Paragrafoelenco"/>
        <w:numPr>
          <w:ilvl w:val="0"/>
          <w:numId w:val="1"/>
        </w:numPr>
        <w:jc w:val="both"/>
        <w:rPr>
          <w:rFonts w:ascii="Times New Roman" w:hAnsi="Times New Roman" w:cs="Times New Roman"/>
          <w:b/>
        </w:rPr>
      </w:pPr>
      <w:r>
        <w:rPr>
          <w:rFonts w:ascii="Times New Roman" w:hAnsi="Times New Roman" w:cs="Times New Roman"/>
          <w:b/>
        </w:rPr>
        <w:t>Nella contemplazione di Gesù povero</w:t>
      </w:r>
    </w:p>
    <w:p w:rsidR="00584CE4" w:rsidRDefault="00584CE4" w:rsidP="00584CE4">
      <w:pPr>
        <w:jc w:val="both"/>
      </w:pPr>
    </w:p>
    <w:p w:rsidR="00584CE4" w:rsidRDefault="00584CE4" w:rsidP="00584CE4">
      <w:pPr>
        <w:ind w:firstLine="360"/>
        <w:jc w:val="both"/>
      </w:pPr>
      <w:r>
        <w:t xml:space="preserve">Proprio in quest’anno dedicato ai poveri, non può mancare nella vita personale e delle nostre comunità </w:t>
      </w:r>
      <w:r w:rsidRPr="008A0499">
        <w:rPr>
          <w:b/>
          <w:i/>
        </w:rPr>
        <w:t>la contemplazione di Gesù</w:t>
      </w:r>
      <w:r>
        <w:t>, c</w:t>
      </w:r>
      <w:r w:rsidR="00E45D3C">
        <w:t>ome ci ricorda san Paolo nella</w:t>
      </w:r>
      <w:r w:rsidR="00E45D3C" w:rsidRPr="00CD3D55">
        <w:t xml:space="preserve"> seconda</w:t>
      </w:r>
      <w:r w:rsidRPr="00CD3D55">
        <w:t xml:space="preserve"> </w:t>
      </w:r>
      <w:r>
        <w:t xml:space="preserve">lettera ai Corinzi: </w:t>
      </w:r>
      <w:r>
        <w:lastRenderedPageBreak/>
        <w:t>“</w:t>
      </w:r>
      <w:r w:rsidRPr="00B02D66">
        <w:rPr>
          <w:i/>
        </w:rPr>
        <w:t>Conoscete infatti la grazia del Signore nostro Gesù Cristo: da ricco che era si è fat</w:t>
      </w:r>
      <w:r w:rsidR="004340BD">
        <w:rPr>
          <w:i/>
        </w:rPr>
        <w:t>t</w:t>
      </w:r>
      <w:r w:rsidRPr="00B02D66">
        <w:rPr>
          <w:i/>
        </w:rPr>
        <w:t>o povero per voi, perché voi diventaste ricchi per mezzo della sua povertà</w:t>
      </w:r>
      <w:r>
        <w:t xml:space="preserve">” (8,9).  Siamo invitati a toccare concretamente la carne di Cristo, ad </w:t>
      </w:r>
      <w:r w:rsidRPr="008A0499">
        <w:rPr>
          <w:b/>
          <w:i/>
        </w:rPr>
        <w:t>andare a Lui, che ha assunto la nostra carne umana</w:t>
      </w:r>
      <w:r>
        <w:t>. Diventa, allora, necessario rivolgere il nostro pensiero a quello che scrive san P</w:t>
      </w:r>
      <w:r w:rsidR="00E45D3C">
        <w:t xml:space="preserve">aolo </w:t>
      </w:r>
      <w:r w:rsidR="00E45D3C" w:rsidRPr="004340BD">
        <w:t>nell’i</w:t>
      </w:r>
      <w:r w:rsidRPr="004340BD">
        <w:t>nno</w:t>
      </w:r>
      <w:r>
        <w:t xml:space="preserve"> cristologico della lettera ai Filippesi (2,5-8):</w:t>
      </w:r>
    </w:p>
    <w:p w:rsidR="00584CE4" w:rsidRDefault="00584CE4" w:rsidP="00584CE4">
      <w:pPr>
        <w:ind w:firstLine="360"/>
        <w:jc w:val="both"/>
      </w:pPr>
    </w:p>
    <w:p w:rsidR="00584CE4" w:rsidRPr="00E041EA" w:rsidRDefault="00584CE4" w:rsidP="00584CE4">
      <w:pPr>
        <w:ind w:left="426"/>
        <w:rPr>
          <w:i/>
        </w:rPr>
      </w:pPr>
      <w:r w:rsidRPr="00E041EA">
        <w:rPr>
          <w:i/>
        </w:rPr>
        <w:t xml:space="preserve">“Abbiate in voi gli stessi sentimenti di Cristo </w:t>
      </w:r>
      <w:proofErr w:type="gramStart"/>
      <w:r w:rsidRPr="00E041EA">
        <w:rPr>
          <w:i/>
        </w:rPr>
        <w:t>Gesù:</w:t>
      </w:r>
      <w:r w:rsidRPr="00E041EA">
        <w:rPr>
          <w:i/>
        </w:rPr>
        <w:br/>
        <w:t>egli</w:t>
      </w:r>
      <w:proofErr w:type="gramEnd"/>
      <w:r w:rsidRPr="00E041EA">
        <w:rPr>
          <w:i/>
        </w:rPr>
        <w:t>, pur essendo nella condizione di Dio,</w:t>
      </w:r>
      <w:r w:rsidRPr="00E041EA">
        <w:rPr>
          <w:i/>
        </w:rPr>
        <w:br/>
        <w:t>non ritenne un privilegio </w:t>
      </w:r>
      <w:r w:rsidRPr="00E041EA">
        <w:rPr>
          <w:i/>
        </w:rPr>
        <w:br/>
        <w:t>l'essere come Dio,</w:t>
      </w:r>
      <w:r w:rsidRPr="00E041EA">
        <w:rPr>
          <w:i/>
        </w:rPr>
        <w:br/>
        <w:t>ma svuotò se stesso</w:t>
      </w:r>
      <w:r w:rsidRPr="00E041EA">
        <w:rPr>
          <w:i/>
        </w:rPr>
        <w:br/>
        <w:t>assumendo una condizione di servo,</w:t>
      </w:r>
      <w:r w:rsidRPr="00E041EA">
        <w:rPr>
          <w:i/>
        </w:rPr>
        <w:br/>
        <w:t>diventando simile agli uomini.</w:t>
      </w:r>
      <w:r w:rsidRPr="00E041EA">
        <w:rPr>
          <w:i/>
        </w:rPr>
        <w:br/>
        <w:t>Dall'aspetto riconosciuto come uomo,</w:t>
      </w:r>
      <w:r w:rsidRPr="00E041EA">
        <w:rPr>
          <w:i/>
        </w:rPr>
        <w:br/>
        <w:t>umiliò se stesso</w:t>
      </w:r>
      <w:r w:rsidRPr="00E041EA">
        <w:rPr>
          <w:i/>
        </w:rPr>
        <w:br/>
        <w:t>facendosi obbediente fino alla morte</w:t>
      </w:r>
      <w:r w:rsidRPr="00E041EA">
        <w:rPr>
          <w:i/>
        </w:rPr>
        <w:br/>
        <w:t>e a una morte di croc</w:t>
      </w:r>
      <w:r>
        <w:rPr>
          <w:i/>
        </w:rPr>
        <w:t xml:space="preserve">e” </w:t>
      </w:r>
    </w:p>
    <w:p w:rsidR="00584CE4" w:rsidRDefault="00584CE4" w:rsidP="00584CE4"/>
    <w:p w:rsidR="00584CE4" w:rsidRDefault="00584CE4" w:rsidP="00584CE4">
      <w:pPr>
        <w:ind w:firstLine="426"/>
        <w:jc w:val="both"/>
      </w:pPr>
      <w:r>
        <w:t xml:space="preserve">L’intenzione di Paolo e della comunità cristiana primitiva è di rimarcare con forza che Cristo ha rinunciato in modo totale, libero e volontario a tutto ciò che il suo </w:t>
      </w:r>
      <w:r w:rsidRPr="000104B9">
        <w:rPr>
          <w:i/>
        </w:rPr>
        <w:t>status</w:t>
      </w:r>
      <w:r>
        <w:rPr>
          <w:i/>
        </w:rPr>
        <w:t xml:space="preserve"> </w:t>
      </w:r>
      <w:r>
        <w:t xml:space="preserve">in rapporto con Dio comportava in ordine alla dignità e al trattamento. Gesù svuotò se stesso assumendo la condizione di </w:t>
      </w:r>
      <w:r w:rsidR="00E45D3C">
        <w:t>schiavo, rinunciando</w:t>
      </w:r>
      <w:r w:rsidR="00E45D3C" w:rsidRPr="00B1349B">
        <w:t xml:space="preserve"> a</w:t>
      </w:r>
      <w:r w:rsidRPr="00B1349B">
        <w:t xml:space="preserve"> </w:t>
      </w:r>
      <w:r>
        <w:t xml:space="preserve">comportarsi come Dio e Signore per essere servo, privo di autorità, dignità e potere, dedicandosi completamente agli altri. Tale spoliazione permette al Figlio di Dio di incarnarsi nella nostra umanità, di entrare nella vita di ogni persone, fino a raggiungerla nei bassifondi dell’umanità. Questo lasciare la ricchezza, svuotare se stesso della sua divinità per abbracciare la povertà dell’umanità, è diventato ricchezza per l’uomo perché ci ha permesso di ristabilire la vera relazione con Dio che era andata distrutta dal peccato. Gesù ha assunto la povertà di noi essere umani, che a causa del peccato ci eravamo allontanati da Dio, e nella sua obbedienza e morte in croce ci ha restituito il legame e la relazione con Dio. Ce lo </w:t>
      </w:r>
      <w:r w:rsidRPr="00CD3D55">
        <w:t>ricorda</w:t>
      </w:r>
      <w:r w:rsidR="00E45D3C" w:rsidRPr="00CD3D55">
        <w:t xml:space="preserve">no le parole dell’evangelista </w:t>
      </w:r>
      <w:r w:rsidR="00E45D3C">
        <w:t xml:space="preserve">Marco: </w:t>
      </w:r>
      <w:r>
        <w:t>“</w:t>
      </w:r>
      <w:r w:rsidRPr="006B6D0A">
        <w:rPr>
          <w:i/>
        </w:rPr>
        <w:t>il Figlio dell’uomo non è venuto per farsi servire ma per servire e dare la propria vita in riscatto di molti</w:t>
      </w:r>
      <w:r>
        <w:t xml:space="preserve">” (10,45).  </w:t>
      </w:r>
    </w:p>
    <w:p w:rsidR="00584CE4" w:rsidRDefault="00584CE4" w:rsidP="00584CE4">
      <w:pPr>
        <w:rPr>
          <w:rFonts w:ascii="Helvetica" w:eastAsia="Times New Roman" w:hAnsi="Helvetica"/>
          <w:color w:val="666666"/>
          <w:sz w:val="21"/>
          <w:szCs w:val="21"/>
          <w:shd w:val="clear" w:color="auto" w:fill="FFFFFF"/>
        </w:rPr>
      </w:pPr>
    </w:p>
    <w:p w:rsidR="00584CE4" w:rsidRDefault="00584CE4" w:rsidP="00584CE4">
      <w:pPr>
        <w:ind w:firstLine="426"/>
        <w:jc w:val="both"/>
        <w:rPr>
          <w:rFonts w:eastAsia="Times New Roman"/>
          <w:color w:val="000000" w:themeColor="text1"/>
          <w:shd w:val="clear" w:color="auto" w:fill="FFFFFF"/>
        </w:rPr>
      </w:pPr>
      <w:r w:rsidRPr="00200FC5">
        <w:rPr>
          <w:rFonts w:eastAsia="Times New Roman"/>
          <w:color w:val="000000" w:themeColor="text1"/>
          <w:shd w:val="clear" w:color="auto" w:fill="FFFFFF"/>
        </w:rPr>
        <w:t>All’inizio della sua missione nel Vangelo di Matteo, Gesù</w:t>
      </w:r>
      <w:r>
        <w:rPr>
          <w:rFonts w:eastAsia="Times New Roman"/>
          <w:color w:val="000000" w:themeColor="text1"/>
          <w:shd w:val="clear" w:color="auto" w:fill="FFFFFF"/>
        </w:rPr>
        <w:t xml:space="preserve">, partendo dalla sua esperienza, </w:t>
      </w:r>
      <w:r w:rsidRPr="00200FC5">
        <w:rPr>
          <w:rFonts w:eastAsia="Times New Roman"/>
          <w:color w:val="000000" w:themeColor="text1"/>
          <w:shd w:val="clear" w:color="auto" w:fill="FFFFFF"/>
        </w:rPr>
        <w:t xml:space="preserve">presenta la via della felicità: </w:t>
      </w:r>
      <w:r w:rsidRPr="00200FC5">
        <w:rPr>
          <w:rFonts w:eastAsia="Times New Roman"/>
          <w:b/>
          <w:i/>
          <w:color w:val="000000" w:themeColor="text1"/>
          <w:shd w:val="clear" w:color="auto" w:fill="FFFFFF"/>
        </w:rPr>
        <w:t>le Beatitudini</w:t>
      </w:r>
      <w:r w:rsidRPr="00200FC5">
        <w:rPr>
          <w:rFonts w:eastAsia="Times New Roman"/>
          <w:color w:val="000000" w:themeColor="text1"/>
          <w:shd w:val="clear" w:color="auto" w:fill="FFFFFF"/>
        </w:rPr>
        <w:t xml:space="preserve"> (M</w:t>
      </w:r>
      <w:r>
        <w:rPr>
          <w:rFonts w:eastAsia="Times New Roman"/>
          <w:color w:val="000000" w:themeColor="text1"/>
          <w:shd w:val="clear" w:color="auto" w:fill="FFFFFF"/>
        </w:rPr>
        <w:t>a</w:t>
      </w:r>
      <w:r w:rsidRPr="00200FC5">
        <w:rPr>
          <w:rFonts w:eastAsia="Times New Roman"/>
          <w:color w:val="000000" w:themeColor="text1"/>
          <w:shd w:val="clear" w:color="auto" w:fill="FFFFFF"/>
        </w:rPr>
        <w:t>t</w:t>
      </w:r>
      <w:r>
        <w:rPr>
          <w:rFonts w:eastAsia="Times New Roman"/>
          <w:color w:val="000000" w:themeColor="text1"/>
          <w:shd w:val="clear" w:color="auto" w:fill="FFFFFF"/>
        </w:rPr>
        <w:t>teo</w:t>
      </w:r>
      <w:r w:rsidRPr="00200FC5">
        <w:rPr>
          <w:rFonts w:eastAsia="Times New Roman"/>
          <w:color w:val="000000" w:themeColor="text1"/>
          <w:shd w:val="clear" w:color="auto" w:fill="FFFFFF"/>
        </w:rPr>
        <w:t xml:space="preserve"> 5</w:t>
      </w:r>
      <w:r>
        <w:rPr>
          <w:rFonts w:eastAsia="Times New Roman"/>
          <w:color w:val="000000" w:themeColor="text1"/>
          <w:shd w:val="clear" w:color="auto" w:fill="FFFFFF"/>
        </w:rPr>
        <w:t>, 1-12</w:t>
      </w:r>
      <w:r w:rsidRPr="00200FC5">
        <w:rPr>
          <w:rFonts w:eastAsia="Times New Roman"/>
          <w:color w:val="000000" w:themeColor="text1"/>
          <w:shd w:val="clear" w:color="auto" w:fill="FFFFFF"/>
        </w:rPr>
        <w:t>). Lo scopo della sua venuta è indicare la via della felicità ad ogni uomo e ad ogni don</w:t>
      </w:r>
      <w:r>
        <w:rPr>
          <w:rFonts w:eastAsia="Times New Roman"/>
          <w:color w:val="000000" w:themeColor="text1"/>
          <w:shd w:val="clear" w:color="auto" w:fill="FFFFFF"/>
        </w:rPr>
        <w:t>na, e i</w:t>
      </w:r>
      <w:r w:rsidRPr="00200FC5">
        <w:rPr>
          <w:rFonts w:eastAsia="Times New Roman"/>
          <w:color w:val="000000" w:themeColor="text1"/>
          <w:shd w:val="clear" w:color="auto" w:fill="FFFFFF"/>
        </w:rPr>
        <w:t>l primo passo su questa via verso la felicità è espresso con: “</w:t>
      </w:r>
      <w:r w:rsidRPr="00200FC5">
        <w:rPr>
          <w:rFonts w:eastAsia="Times New Roman"/>
          <w:i/>
          <w:color w:val="000000" w:themeColor="text1"/>
          <w:shd w:val="clear" w:color="auto" w:fill="FFFFFF"/>
        </w:rPr>
        <w:t>Beati i poveri in Spirito perché di essi è il regno dei cieli</w:t>
      </w:r>
      <w:r>
        <w:rPr>
          <w:rFonts w:eastAsia="Times New Roman"/>
          <w:color w:val="000000" w:themeColor="text1"/>
          <w:shd w:val="clear" w:color="auto" w:fill="FFFFFF"/>
        </w:rPr>
        <w:t xml:space="preserve">” (v. </w:t>
      </w:r>
      <w:r w:rsidRPr="00200FC5">
        <w:rPr>
          <w:rFonts w:eastAsia="Times New Roman"/>
          <w:color w:val="000000" w:themeColor="text1"/>
          <w:shd w:val="clear" w:color="auto" w:fill="FFFFFF"/>
        </w:rPr>
        <w:t>3). È la prima e la più</w:t>
      </w:r>
      <w:r>
        <w:rPr>
          <w:rFonts w:eastAsia="Times New Roman"/>
          <w:color w:val="000000" w:themeColor="text1"/>
          <w:shd w:val="clear" w:color="auto" w:fill="FFFFFF"/>
        </w:rPr>
        <w:t xml:space="preserve"> importante delle beatitudini perché diventa la chiave interpretativa per comprendere coerentemente tutte le altre. Infatti, per godere veramente dei beni che sono un dono, </w:t>
      </w:r>
      <w:r w:rsidRPr="008A0499">
        <w:rPr>
          <w:rFonts w:eastAsia="Times New Roman"/>
          <w:b/>
          <w:i/>
          <w:color w:val="000000" w:themeColor="text1"/>
          <w:shd w:val="clear" w:color="auto" w:fill="FFFFFF"/>
        </w:rPr>
        <w:t>è necessario essere non schiavi delle cose ma liberi e aperti per il compimento del Regno</w:t>
      </w:r>
      <w:r>
        <w:rPr>
          <w:rFonts w:eastAsia="Times New Roman"/>
          <w:color w:val="000000" w:themeColor="text1"/>
          <w:shd w:val="clear" w:color="auto" w:fill="FFFFFF"/>
        </w:rPr>
        <w:t xml:space="preserve">. </w:t>
      </w:r>
      <w:r w:rsidRPr="00200FC5">
        <w:rPr>
          <w:rFonts w:eastAsia="Times New Roman"/>
          <w:color w:val="000000" w:themeColor="text1"/>
          <w:shd w:val="clear" w:color="auto" w:fill="FFFFFF"/>
        </w:rPr>
        <w:t xml:space="preserve">Se dunque il Regno arriva in mezzo a noi con Gesù e per ereditarlo bisogna vivere come poveri, possiamo dedurre che bisogna imparare da Gesù a vivere come poveri. </w:t>
      </w:r>
      <w:r>
        <w:rPr>
          <w:rFonts w:eastAsia="Times New Roman"/>
          <w:color w:val="000000" w:themeColor="text1"/>
          <w:shd w:val="clear" w:color="auto" w:fill="FFFFFF"/>
        </w:rPr>
        <w:t xml:space="preserve">Praticamente l’evangelista sta dicendo che chi fa una scelta in favore degli altri non si deve preoccupare perché Dio si prenderà cura di lui. I poveri sono beati non perché vivono la povertà nella rinuncia e nel sacrificio, ma perché danno compimento, con il loro stile di amore e di servizio verso gli altri, al regno di Dio che viene. </w:t>
      </w:r>
      <w:r w:rsidRPr="008A0499">
        <w:rPr>
          <w:rFonts w:eastAsia="Times New Roman"/>
          <w:b/>
          <w:i/>
          <w:color w:val="000000" w:themeColor="text1"/>
          <w:shd w:val="clear" w:color="auto" w:fill="FFFFFF"/>
        </w:rPr>
        <w:t>Poveri per essere liberi di donare se stessi agli altri</w:t>
      </w:r>
      <w:r>
        <w:rPr>
          <w:rFonts w:eastAsia="Times New Roman"/>
          <w:color w:val="000000" w:themeColor="text1"/>
          <w:shd w:val="clear" w:color="auto" w:fill="FFFFFF"/>
        </w:rPr>
        <w:t>. I poveri in spirito sono quelli che liberamente e per amore si sentono responsabili del bene e della felicità degli altri, permettendo così a Dio di prendersi cura di loro. Se noi ci prediamo cura degli altri, permetteremo a Dio di prendersi cura di noi. Gesù ci chiama esplicitamente alla condivisione, c</w:t>
      </w:r>
      <w:r w:rsidR="00E45D3C">
        <w:rPr>
          <w:rFonts w:eastAsia="Times New Roman"/>
          <w:color w:val="000000" w:themeColor="text1"/>
          <w:shd w:val="clear" w:color="auto" w:fill="FFFFFF"/>
        </w:rPr>
        <w:t xml:space="preserve">ome ha fatto con il ricco </w:t>
      </w:r>
      <w:r w:rsidR="00E45D3C" w:rsidRPr="00B1349B">
        <w:rPr>
          <w:rFonts w:eastAsia="Times New Roman"/>
          <w:shd w:val="clear" w:color="auto" w:fill="FFFFFF"/>
        </w:rPr>
        <w:t>notabile</w:t>
      </w:r>
      <w:r>
        <w:rPr>
          <w:rFonts w:eastAsia="Times New Roman"/>
          <w:color w:val="000000" w:themeColor="text1"/>
          <w:shd w:val="clear" w:color="auto" w:fill="FFFFFF"/>
        </w:rPr>
        <w:t>: “</w:t>
      </w:r>
      <w:r w:rsidRPr="00FA67DD">
        <w:rPr>
          <w:rFonts w:eastAsia="Times New Roman"/>
          <w:i/>
          <w:color w:val="000000" w:themeColor="text1"/>
          <w:shd w:val="clear" w:color="auto" w:fill="FFFFFF"/>
        </w:rPr>
        <w:t>Una cosa ancora ti manca: vendi tutto quello che hai, distribuiscilo ai poveri e avrai un tesoro nei cieli</w:t>
      </w:r>
      <w:r>
        <w:rPr>
          <w:rFonts w:eastAsia="Times New Roman"/>
          <w:color w:val="000000" w:themeColor="text1"/>
          <w:shd w:val="clear" w:color="auto" w:fill="FFFFFF"/>
        </w:rPr>
        <w:t xml:space="preserve">” (Luca 18,22). Ideale non facile da raggiungere che spesso provoca </w:t>
      </w:r>
      <w:r w:rsidR="00E45D3C" w:rsidRPr="00B1349B">
        <w:rPr>
          <w:rFonts w:eastAsia="Times New Roman"/>
          <w:shd w:val="clear" w:color="auto" w:fill="FFFFFF"/>
        </w:rPr>
        <w:t xml:space="preserve">alla Chiesa un forte disagio, sia a livello personale </w:t>
      </w:r>
      <w:r w:rsidRPr="00B1349B">
        <w:rPr>
          <w:rFonts w:eastAsia="Times New Roman"/>
          <w:shd w:val="clear" w:color="auto" w:fill="FFFFFF"/>
        </w:rPr>
        <w:t>che comunitario</w:t>
      </w:r>
      <w:r>
        <w:rPr>
          <w:rFonts w:eastAsia="Times New Roman"/>
          <w:color w:val="000000" w:themeColor="text1"/>
          <w:shd w:val="clear" w:color="auto" w:fill="FFFFFF"/>
        </w:rPr>
        <w:t xml:space="preserve">. È una strada che il Signore ci invita a percorrere passo dopo passo, senza paura e senza mai stancarci, perché </w:t>
      </w:r>
      <w:r>
        <w:rPr>
          <w:rFonts w:eastAsia="Times New Roman"/>
          <w:color w:val="000000" w:themeColor="text1"/>
          <w:shd w:val="clear" w:color="auto" w:fill="FFFFFF"/>
        </w:rPr>
        <w:lastRenderedPageBreak/>
        <w:t xml:space="preserve">sostenuti dal suo amore e soprattutto dal dono della sua vita. L’Eucaristia, la </w:t>
      </w:r>
      <w:proofErr w:type="spellStart"/>
      <w:r w:rsidRPr="00FA67DD">
        <w:rPr>
          <w:rFonts w:eastAsia="Times New Roman"/>
          <w:i/>
          <w:color w:val="000000" w:themeColor="text1"/>
          <w:shd w:val="clear" w:color="auto" w:fill="FFFFFF"/>
        </w:rPr>
        <w:t>fractio</w:t>
      </w:r>
      <w:proofErr w:type="spellEnd"/>
      <w:r w:rsidRPr="00FA67DD">
        <w:rPr>
          <w:rFonts w:eastAsia="Times New Roman"/>
          <w:i/>
          <w:color w:val="000000" w:themeColor="text1"/>
          <w:shd w:val="clear" w:color="auto" w:fill="FFFFFF"/>
        </w:rPr>
        <w:t xml:space="preserve"> </w:t>
      </w:r>
      <w:proofErr w:type="spellStart"/>
      <w:r w:rsidRPr="00FA67DD">
        <w:rPr>
          <w:rFonts w:eastAsia="Times New Roman"/>
          <w:i/>
          <w:color w:val="000000" w:themeColor="text1"/>
          <w:shd w:val="clear" w:color="auto" w:fill="FFFFFF"/>
        </w:rPr>
        <w:t>panis</w:t>
      </w:r>
      <w:proofErr w:type="spellEnd"/>
      <w:r>
        <w:rPr>
          <w:rFonts w:eastAsia="Times New Roman"/>
          <w:color w:val="000000" w:themeColor="text1"/>
          <w:shd w:val="clear" w:color="auto" w:fill="FFFFFF"/>
        </w:rPr>
        <w:t xml:space="preserve">, la comunione che settimanalmente celebriamo, ci dà la forza per vivere e per donarci agli altri, in particolare </w:t>
      </w:r>
      <w:r w:rsidR="00E45D3C" w:rsidRPr="00684F27">
        <w:rPr>
          <w:rFonts w:eastAsia="Times New Roman"/>
          <w:shd w:val="clear" w:color="auto" w:fill="FFFFFF"/>
        </w:rPr>
        <w:t>ai</w:t>
      </w:r>
      <w:r>
        <w:rPr>
          <w:rFonts w:eastAsia="Times New Roman"/>
          <w:color w:val="000000" w:themeColor="text1"/>
          <w:shd w:val="clear" w:color="auto" w:fill="FFFFFF"/>
        </w:rPr>
        <w:t xml:space="preserve"> più poveri e bisognosi.    </w:t>
      </w:r>
    </w:p>
    <w:p w:rsidR="00584CE4" w:rsidRDefault="00584CE4" w:rsidP="00584CE4">
      <w:pPr>
        <w:ind w:firstLine="426"/>
        <w:jc w:val="both"/>
        <w:rPr>
          <w:rFonts w:eastAsia="Times New Roman"/>
          <w:color w:val="000000" w:themeColor="text1"/>
          <w:shd w:val="clear" w:color="auto" w:fill="FFFFFF"/>
        </w:rPr>
      </w:pPr>
    </w:p>
    <w:p w:rsidR="00584CE4" w:rsidRDefault="00584CE4" w:rsidP="00584CE4">
      <w:pPr>
        <w:ind w:firstLine="426"/>
        <w:jc w:val="both"/>
        <w:rPr>
          <w:color w:val="000000" w:themeColor="text1"/>
        </w:rPr>
      </w:pPr>
      <w:r w:rsidRPr="00200FC5">
        <w:rPr>
          <w:color w:val="000000" w:themeColor="text1"/>
        </w:rPr>
        <w:t>Gesù è povero perché con la sua nascita ha accettato di con</w:t>
      </w:r>
      <w:r>
        <w:rPr>
          <w:color w:val="000000" w:themeColor="text1"/>
        </w:rPr>
        <w:t xml:space="preserve">dividere la nostra vita umana, lavorando </w:t>
      </w:r>
      <w:r w:rsidRPr="00200FC5">
        <w:rPr>
          <w:color w:val="000000" w:themeColor="text1"/>
        </w:rPr>
        <w:t>con ma</w:t>
      </w:r>
      <w:r>
        <w:rPr>
          <w:color w:val="000000" w:themeColor="text1"/>
        </w:rPr>
        <w:t>ni d’uomo, pensando con intelligenza d’uomo, agendo</w:t>
      </w:r>
      <w:r w:rsidRPr="00200FC5">
        <w:rPr>
          <w:color w:val="000000" w:themeColor="text1"/>
        </w:rPr>
        <w:t xml:space="preserve"> con volontà d</w:t>
      </w:r>
      <w:r>
        <w:rPr>
          <w:color w:val="000000" w:themeColor="text1"/>
        </w:rPr>
        <w:t>’uomo e amando con cuore d’uo</w:t>
      </w:r>
      <w:r w:rsidRPr="00200FC5">
        <w:rPr>
          <w:color w:val="000000" w:themeColor="text1"/>
        </w:rPr>
        <w:t xml:space="preserve">mo. Sceglie di essere povero per amore, generosità, desiderio di prossimità; e ci insegna che amare è condividere in tutto la sorte dell’amato. </w:t>
      </w:r>
      <w:r w:rsidRPr="008A0499">
        <w:rPr>
          <w:b/>
          <w:i/>
          <w:color w:val="000000" w:themeColor="text1"/>
        </w:rPr>
        <w:t>L’amore rende simili, crea uguaglianza, abbatte i muri e le distanze. E Dio, in Gesù, ha fatto questo per noi</w:t>
      </w:r>
      <w:r w:rsidRPr="00200FC5">
        <w:rPr>
          <w:color w:val="000000" w:themeColor="text1"/>
        </w:rPr>
        <w:t>. L’amore è vero solo se è povero.</w:t>
      </w:r>
      <w:r>
        <w:rPr>
          <w:color w:val="000000" w:themeColor="text1"/>
        </w:rPr>
        <w:t xml:space="preserve"> </w:t>
      </w:r>
      <w:r w:rsidRPr="00200FC5">
        <w:rPr>
          <w:color w:val="000000" w:themeColor="text1"/>
        </w:rPr>
        <w:t>Gesù non parla dunque di quelli che sono poveri perché le dure necessità della vita li hanno resi indigenti, ma di coloro che lo sono</w:t>
      </w:r>
      <w:r>
        <w:rPr>
          <w:color w:val="000000" w:themeColor="text1"/>
        </w:rPr>
        <w:t xml:space="preserve"> per un atto d’amore</w:t>
      </w:r>
      <w:r w:rsidRPr="00200FC5">
        <w:rPr>
          <w:color w:val="000000" w:themeColor="text1"/>
        </w:rPr>
        <w:t>. Il povero non è colui che non ha nulla di sé a cui attingere per poter vivere. È invece colui che sa che per potere arrivare alla fine della giornata, ha bisogno di un altro. Il povero sa che</w:t>
      </w:r>
      <w:r w:rsidR="00E45D3C">
        <w:rPr>
          <w:color w:val="000000" w:themeColor="text1"/>
        </w:rPr>
        <w:t xml:space="preserve"> esiste e vive grazie a qualcun </w:t>
      </w:r>
      <w:r w:rsidRPr="00200FC5">
        <w:rPr>
          <w:color w:val="000000" w:themeColor="text1"/>
        </w:rPr>
        <w:t>altro. Un altro ha costruito la sedia che usa, un altro ha coltivato e raccolto quello che mangia, prodotto il cellulare che usa, i vestiti che indossa, dei muratori hanno costruito la casa che abita. Possiamo esistere solo grazie agli altri, in tutto.</w:t>
      </w:r>
    </w:p>
    <w:p w:rsidR="00584CE4" w:rsidRDefault="00584CE4" w:rsidP="00684F27">
      <w:pPr>
        <w:jc w:val="both"/>
        <w:rPr>
          <w:color w:val="000000" w:themeColor="text1"/>
        </w:rPr>
      </w:pPr>
    </w:p>
    <w:p w:rsidR="00684F27" w:rsidRPr="00684F27" w:rsidRDefault="00684F27" w:rsidP="00684F27">
      <w:pPr>
        <w:jc w:val="both"/>
        <w:rPr>
          <w:b/>
          <w:color w:val="000000" w:themeColor="text1"/>
        </w:rPr>
      </w:pPr>
    </w:p>
    <w:p w:rsidR="00584CE4" w:rsidRPr="00AC1870" w:rsidRDefault="00584CE4" w:rsidP="00584CE4">
      <w:pPr>
        <w:pStyle w:val="Paragrafoelenco"/>
        <w:numPr>
          <w:ilvl w:val="0"/>
          <w:numId w:val="1"/>
        </w:numPr>
        <w:jc w:val="both"/>
        <w:rPr>
          <w:rFonts w:ascii="Times New Roman" w:hAnsi="Times New Roman" w:cs="Times New Roman"/>
          <w:b/>
          <w:color w:val="000000" w:themeColor="text1"/>
        </w:rPr>
      </w:pPr>
      <w:r w:rsidRPr="00AC1870">
        <w:rPr>
          <w:rFonts w:ascii="Times New Roman" w:hAnsi="Times New Roman" w:cs="Times New Roman"/>
          <w:b/>
        </w:rPr>
        <w:t>Poveri e povertà</w:t>
      </w:r>
    </w:p>
    <w:p w:rsidR="00584CE4" w:rsidRPr="00AC1870" w:rsidRDefault="00584CE4" w:rsidP="00584CE4">
      <w:pPr>
        <w:ind w:left="360"/>
        <w:jc w:val="both"/>
        <w:rPr>
          <w:b/>
          <w:color w:val="000000" w:themeColor="text1"/>
        </w:rPr>
      </w:pPr>
    </w:p>
    <w:p w:rsidR="00584CE4" w:rsidRPr="00A35A21" w:rsidRDefault="00584CE4" w:rsidP="00584CE4">
      <w:pPr>
        <w:ind w:firstLine="360"/>
        <w:jc w:val="both"/>
        <w:rPr>
          <w:color w:val="000000" w:themeColor="text1"/>
        </w:rPr>
      </w:pPr>
      <w:r>
        <w:rPr>
          <w:color w:val="000000" w:themeColor="text1"/>
        </w:rPr>
        <w:t>Opportuna una premessa: quando parliamo di povertà dobbiamo sempre, prima di tutte le considerazioni e le statistiche, essere consapevoli che ci sono delle persone con un volto, un cuore e una storia.  Come ha fatto</w:t>
      </w:r>
      <w:r w:rsidRPr="00E43A2F">
        <w:rPr>
          <w:b/>
          <w:i/>
          <w:color w:val="000000" w:themeColor="text1"/>
        </w:rPr>
        <w:t xml:space="preserve"> il Buon Samaritano</w:t>
      </w:r>
      <w:r>
        <w:rPr>
          <w:color w:val="000000" w:themeColor="text1"/>
        </w:rPr>
        <w:t xml:space="preserve"> della parabola (cfr. Luca 10,29-37), siamo chiamati a riconoscere prima di tutto gli uomini e le donne che vivono nella sofferenza e nella povertà ai bordi delle strade del nostro territorio e ad avere compassione, diventando anche noi poveri come colui che desideriamo servire. Solo così sarà possibile coniugare i tre verbi della solidarietà evangelica che ci hanno accompagnato qualche anno fa nel cammino pastorale: </w:t>
      </w:r>
      <w:r w:rsidRPr="00A35A21">
        <w:rPr>
          <w:b/>
          <w:color w:val="000000" w:themeColor="text1"/>
        </w:rPr>
        <w:t>vedere, fermarsi e toccare</w:t>
      </w:r>
      <w:r>
        <w:rPr>
          <w:color w:val="000000" w:themeColor="text1"/>
        </w:rPr>
        <w:t>. Il samaritano, un uomo considerato lontano da Dio, “</w:t>
      </w:r>
      <w:r w:rsidRPr="00E43A2F">
        <w:rPr>
          <w:i/>
          <w:color w:val="000000" w:themeColor="text1"/>
        </w:rPr>
        <w:t>vide e ne ebbe compassione … e si prese cura di lui</w:t>
      </w:r>
      <w:r w:rsidR="00684F27">
        <w:rPr>
          <w:color w:val="000000" w:themeColor="text1"/>
        </w:rPr>
        <w:t>” (</w:t>
      </w:r>
      <w:r>
        <w:rPr>
          <w:color w:val="000000" w:themeColor="text1"/>
        </w:rPr>
        <w:t>33-34), assumendo lo stesso comportamento del Signore: la compassione che ci spinge ad avere un cuore che vede e che sente, guardandoci attorno per scoprire le povertà, i poveri che vivono accanto a noi. Le situazioni di povertà e di fragilità sono ancora tante, vecchie e nuove.</w:t>
      </w:r>
    </w:p>
    <w:p w:rsidR="00584CE4" w:rsidRDefault="00584CE4" w:rsidP="00584CE4">
      <w:pPr>
        <w:ind w:firstLine="426"/>
        <w:jc w:val="both"/>
        <w:rPr>
          <w:color w:val="000000" w:themeColor="text1"/>
        </w:rPr>
      </w:pPr>
    </w:p>
    <w:p w:rsidR="00584CE4" w:rsidRDefault="00584CE4" w:rsidP="00584CE4">
      <w:pPr>
        <w:ind w:firstLine="360"/>
        <w:jc w:val="both"/>
        <w:rPr>
          <w:rFonts w:eastAsia="Times New Roman"/>
          <w:color w:val="000000"/>
          <w:shd w:val="clear" w:color="auto" w:fill="FFFFFF"/>
        </w:rPr>
      </w:pPr>
      <w:r w:rsidRPr="004A37DE">
        <w:rPr>
          <w:color w:val="000000" w:themeColor="text1"/>
        </w:rPr>
        <w:t xml:space="preserve">I poveri sono il volto concreto di Dio, presenza inquietante di una umanità che non ha ancora raggiunto la pienezza della vita e non sa accogliere dignitosamente coloro che soffrono. Ma per accorgersi dei poveri, </w:t>
      </w:r>
      <w:r w:rsidRPr="00F85E78">
        <w:rPr>
          <w:b/>
          <w:i/>
          <w:color w:val="000000" w:themeColor="text1"/>
        </w:rPr>
        <w:t>è necessario prima di tutto riconoscere che ciascuno di noi è un povero mendicante!</w:t>
      </w:r>
      <w:r>
        <w:rPr>
          <w:color w:val="000000" w:themeColor="text1"/>
        </w:rPr>
        <w:t xml:space="preserve"> Guai</w:t>
      </w:r>
      <w:r w:rsidRPr="004A37DE">
        <w:rPr>
          <w:color w:val="000000" w:themeColor="text1"/>
        </w:rPr>
        <w:t xml:space="preserve"> se non riconoscessimo la nostra povertà e pensassimo che poveri sono soltanto gli altri. I poveri ci insegnano proprio questo: che </w:t>
      </w:r>
      <w:r w:rsidRPr="00F85E78">
        <w:rPr>
          <w:b/>
          <w:i/>
          <w:color w:val="000000" w:themeColor="text1"/>
        </w:rPr>
        <w:t>siamo noi i primi ad aver bisogno degli altri</w:t>
      </w:r>
      <w:r w:rsidRPr="004A37DE">
        <w:rPr>
          <w:color w:val="000000" w:themeColor="text1"/>
        </w:rPr>
        <w:t xml:space="preserve">, che non possiamo pensare solo a noi stessi, che per essere felici e per dare senso pieno alla nostra vita è necessario scendere dal piedestallo che ci siamo fatti e metterci in ascolto degli altri e delle loro esigenze, </w:t>
      </w:r>
      <w:r w:rsidRPr="00F85E78">
        <w:rPr>
          <w:b/>
          <w:i/>
          <w:color w:val="000000" w:themeColor="text1"/>
        </w:rPr>
        <w:t>uscire dal guscio della nostra comodità per amare e servire gli altri</w:t>
      </w:r>
      <w:r w:rsidRPr="004A37DE">
        <w:rPr>
          <w:color w:val="000000" w:themeColor="text1"/>
        </w:rPr>
        <w:t xml:space="preserve">. I poveri ci insegnano cose molto importanti, come il valore della sobrietà e della semplicità della vita, a non aver paura di chiedere aiuto agli altri, ad assumere stili di vita più sobri e non consumistici, rispettosi dell’ambiente e anche di chi non ha tante possibilità economiche. </w:t>
      </w:r>
      <w:r>
        <w:rPr>
          <w:rFonts w:eastAsia="Times New Roman"/>
          <w:color w:val="000000"/>
          <w:shd w:val="clear" w:color="auto" w:fill="FFFFFF"/>
        </w:rPr>
        <w:t xml:space="preserve">I poveri hanno molto da insegnarci, perché conoscendo bene i sentimenti di Cristo Gesù per esperienza diretta, conoscono il Cristo sofferente. </w:t>
      </w:r>
    </w:p>
    <w:p w:rsidR="00584CE4" w:rsidRDefault="00584CE4" w:rsidP="00584CE4">
      <w:pPr>
        <w:ind w:firstLine="360"/>
        <w:jc w:val="both"/>
        <w:rPr>
          <w:rFonts w:eastAsia="Times New Roman"/>
          <w:color w:val="000000"/>
          <w:shd w:val="clear" w:color="auto" w:fill="FFFFFF"/>
        </w:rPr>
      </w:pPr>
    </w:p>
    <w:p w:rsidR="00584CE4" w:rsidRDefault="00584CE4" w:rsidP="00584CE4">
      <w:pPr>
        <w:ind w:firstLine="360"/>
        <w:jc w:val="both"/>
        <w:rPr>
          <w:color w:val="000000" w:themeColor="text1"/>
        </w:rPr>
      </w:pPr>
      <w:r>
        <w:rPr>
          <w:color w:val="000000" w:themeColor="text1"/>
        </w:rPr>
        <w:t>Papa Francesco ai numeri 209-215 dell’</w:t>
      </w:r>
      <w:proofErr w:type="spellStart"/>
      <w:r w:rsidRPr="00F66BCF">
        <w:rPr>
          <w:i/>
          <w:color w:val="000000" w:themeColor="text1"/>
        </w:rPr>
        <w:t>Evangelii</w:t>
      </w:r>
      <w:proofErr w:type="spellEnd"/>
      <w:r w:rsidRPr="00F66BCF">
        <w:rPr>
          <w:i/>
          <w:color w:val="000000" w:themeColor="text1"/>
        </w:rPr>
        <w:t xml:space="preserve"> </w:t>
      </w:r>
      <w:proofErr w:type="spellStart"/>
      <w:r w:rsidRPr="00F66BCF">
        <w:rPr>
          <w:i/>
          <w:color w:val="000000" w:themeColor="text1"/>
        </w:rPr>
        <w:t>gaudium</w:t>
      </w:r>
      <w:proofErr w:type="spellEnd"/>
      <w:r>
        <w:rPr>
          <w:color w:val="000000" w:themeColor="text1"/>
        </w:rPr>
        <w:t xml:space="preserve"> descrive alcune fragilità e povertà dei nostri giorni. </w:t>
      </w:r>
      <w:r w:rsidRPr="00F85E78">
        <w:rPr>
          <w:b/>
          <w:i/>
          <w:color w:val="000000" w:themeColor="text1"/>
        </w:rPr>
        <w:t>I migranti e i rifugiati sono la sfida più grande per la nostra società e la Chiesa</w:t>
      </w:r>
      <w:r>
        <w:rPr>
          <w:color w:val="000000" w:themeColor="text1"/>
        </w:rPr>
        <w:t xml:space="preserve"> stessa, senza frontiere e madre di tutti. Di fronte a questo fenomeno le reazioni sono molto diverse e, purtroppo, spesso politicizzate. Come uomini e donne e come cristiani siamo invitati, sull’esempio di Gesù, ad un preciso dovere di accoglienza e disponibilità nei confronti di coloro che si trovano nel bisogno e bussano alla nostra porta. Tale accoglienza oggi è complessa</w:t>
      </w:r>
      <w:r w:rsidRPr="00684F27">
        <w:t>,</w:t>
      </w:r>
      <w:r w:rsidR="00E45D3C" w:rsidRPr="00684F27">
        <w:t xml:space="preserve"> per problemi oggettivi e</w:t>
      </w:r>
      <w:r w:rsidRPr="00684F27">
        <w:t xml:space="preserve"> </w:t>
      </w:r>
      <w:r>
        <w:rPr>
          <w:color w:val="000000" w:themeColor="text1"/>
        </w:rPr>
        <w:lastRenderedPageBreak/>
        <w:t xml:space="preserve">anche per le tante regole e leggi da rispettare. </w:t>
      </w:r>
      <w:r w:rsidRPr="00684F27">
        <w:t>Pur se non sempre siamo riusciti a fare bene</w:t>
      </w:r>
      <w:r>
        <w:rPr>
          <w:color w:val="000000" w:themeColor="text1"/>
        </w:rPr>
        <w:t>, la disponibilità all’accoglienza e all’integrazione ci deve vedere impegnati come singoli, parrocchie e diocesi.</w:t>
      </w:r>
    </w:p>
    <w:p w:rsidR="00584CE4" w:rsidRDefault="00584CE4" w:rsidP="00584CE4">
      <w:pPr>
        <w:pStyle w:val="NormaleWeb"/>
        <w:shd w:val="clear" w:color="auto" w:fill="FFFFFF"/>
        <w:ind w:firstLine="360"/>
        <w:jc w:val="both"/>
        <w:rPr>
          <w:color w:val="000000" w:themeColor="text1"/>
        </w:rPr>
      </w:pPr>
      <w:r w:rsidRPr="00F85E78">
        <w:rPr>
          <w:b/>
          <w:i/>
          <w:color w:val="000000" w:themeColor="text1"/>
        </w:rPr>
        <w:t>Ci sono anche altre</w:t>
      </w:r>
      <w:r w:rsidR="00E45D3C">
        <w:rPr>
          <w:b/>
          <w:i/>
          <w:color w:val="000000" w:themeColor="text1"/>
        </w:rPr>
        <w:t xml:space="preserve"> </w:t>
      </w:r>
      <w:r w:rsidR="00E45D3C" w:rsidRPr="00684F27">
        <w:rPr>
          <w:b/>
          <w:i/>
        </w:rPr>
        <w:t>gravi</w:t>
      </w:r>
      <w:r w:rsidRPr="00F85E78">
        <w:rPr>
          <w:b/>
          <w:i/>
          <w:color w:val="000000" w:themeColor="text1"/>
        </w:rPr>
        <w:t xml:space="preserve"> povertà oggi</w:t>
      </w:r>
      <w:r>
        <w:rPr>
          <w:color w:val="000000" w:themeColor="text1"/>
        </w:rPr>
        <w:t xml:space="preserve">. </w:t>
      </w:r>
      <w:r w:rsidRPr="002D6E7A">
        <w:rPr>
          <w:color w:val="000000" w:themeColor="text1"/>
        </w:rPr>
        <w:t>Non meno drammatiche sono le povert</w:t>
      </w:r>
      <w:r>
        <w:rPr>
          <w:rFonts w:eastAsia="Calibri"/>
          <w:color w:val="000000" w:themeColor="text1"/>
        </w:rPr>
        <w:t>à</w:t>
      </w:r>
      <w:r w:rsidRPr="002D6E7A">
        <w:rPr>
          <w:color w:val="000000" w:themeColor="text1"/>
        </w:rPr>
        <w:t xml:space="preserve"> dovute alla mancanza di lavoro o di abitazione che condizionano fortemente il futuro dei</w:t>
      </w:r>
      <w:r>
        <w:rPr>
          <w:color w:val="000000" w:themeColor="text1"/>
        </w:rPr>
        <w:t xml:space="preserve"> giovani. Situazioni di povertà</w:t>
      </w:r>
      <w:r w:rsidRPr="002D6E7A">
        <w:rPr>
          <w:color w:val="000000" w:themeColor="text1"/>
        </w:rPr>
        <w:t xml:space="preserve"> le troviamo nella popolazione anziana e abbandonata, ma anche nel mo</w:t>
      </w:r>
      <w:r>
        <w:rPr>
          <w:color w:val="000000" w:themeColor="text1"/>
        </w:rPr>
        <w:t>ndo degli adolescenti e dei giov</w:t>
      </w:r>
      <w:r w:rsidRPr="002D6E7A">
        <w:rPr>
          <w:color w:val="000000" w:themeColor="text1"/>
        </w:rPr>
        <w:t xml:space="preserve">ani, spesso soli e in balia di ogni illusione. </w:t>
      </w:r>
      <w:r w:rsidRPr="00F85E78">
        <w:rPr>
          <w:b/>
          <w:i/>
          <w:color w:val="000000" w:themeColor="text1"/>
        </w:rPr>
        <w:t>Situazioni di povertà ci sono ancora nelle famiglie</w:t>
      </w:r>
      <w:r w:rsidRPr="00684F27">
        <w:t xml:space="preserve">, </w:t>
      </w:r>
      <w:r w:rsidR="00E45D3C" w:rsidRPr="00684F27">
        <w:t>tanto segnate dal</w:t>
      </w:r>
      <w:r w:rsidRPr="00684F27">
        <w:t xml:space="preserve"> disagio economico. Tra i più deboli, ci sono i bambini nascituri soppressi con l’aborto. La “</w:t>
      </w:r>
      <w:r w:rsidRPr="00684F27">
        <w:rPr>
          <w:i/>
        </w:rPr>
        <w:t>difesa della vita nascente è intimamente legata alla difesa di qualsiasi diritto umano</w:t>
      </w:r>
      <w:r w:rsidRPr="00684F27">
        <w:t xml:space="preserve">” (EG 213). Non trascurabili poi sono le condizioni di fragilità dovute alla disabilità, sia fisica che psichica, dove il peso che ricade sulle famiglie è spesso aggravato </w:t>
      </w:r>
      <w:r w:rsidR="00E45D3C" w:rsidRPr="00684F27">
        <w:t xml:space="preserve">dalla solitudine, </w:t>
      </w:r>
      <w:r w:rsidRPr="00684F27">
        <w:t xml:space="preserve">dall’abbandono e dalla mancanza di adeguato sostegno. </w:t>
      </w:r>
      <w:r w:rsidR="00E45D3C" w:rsidRPr="00684F27">
        <w:t>A</w:t>
      </w:r>
      <w:r w:rsidRPr="00684F27">
        <w:t>ltre situazioni di povert</w:t>
      </w:r>
      <w:r w:rsidRPr="00684F27">
        <w:rPr>
          <w:rFonts w:eastAsia="Calibri"/>
        </w:rPr>
        <w:t>à</w:t>
      </w:r>
      <w:r w:rsidRPr="00684F27">
        <w:t xml:space="preserve"> </w:t>
      </w:r>
      <w:r w:rsidR="00E45D3C" w:rsidRPr="00684F27">
        <w:t>riguardano</w:t>
      </w:r>
      <w:r w:rsidRPr="00684F27">
        <w:t xml:space="preserve"> le dipendenze dal gioco, dall’alcool, dalle sostanze in genere, come dal sesso, dal denaro e dal potere. </w:t>
      </w:r>
      <w:r w:rsidR="00E45D3C" w:rsidRPr="00684F27">
        <w:t xml:space="preserve">Un contesto delicato che chiede di non essere dimenticato dallo sguardo cristiano è quello del carcere. </w:t>
      </w:r>
      <w:r w:rsidRPr="00684F27">
        <w:t>Si sta diffondendo</w:t>
      </w:r>
      <w:r w:rsidR="00F33D1A" w:rsidRPr="00684F27">
        <w:t>, poi,</w:t>
      </w:r>
      <w:r w:rsidRPr="00684F27">
        <w:t xml:space="preserve"> sempre più nel nostro territorio la piaga della droga, a partire dai giovanissimi. Situazione di povertà è spesso quella della donna, sfruttata o percossa, violentata o messa sulla strada, comprata e venduta. O ancora quella di chi è umiliato, disprezzato e offeso per il suo orientamento sessuale. </w:t>
      </w:r>
      <w:r w:rsidRPr="00684F27">
        <w:rPr>
          <w:b/>
          <w:i/>
        </w:rPr>
        <w:t>Sono situazioni gravi di povertà la disperazione del cuore</w:t>
      </w:r>
      <w:r w:rsidRPr="00684F27">
        <w:t xml:space="preserve">, la depressione, l’ignoranza e la solitudine che non risparmia niente e nessuno Anche la nostra </w:t>
      </w:r>
      <w:r w:rsidR="00F33D1A" w:rsidRPr="00684F27">
        <w:t xml:space="preserve">madre </w:t>
      </w:r>
      <w:r w:rsidRPr="00684F27">
        <w:t xml:space="preserve">terra è tra i poveri di cui prendersi cura. Lo dice con chiarezza Papa Francesco nell’enciclica </w:t>
      </w:r>
      <w:proofErr w:type="spellStart"/>
      <w:r w:rsidRPr="00684F27">
        <w:rPr>
          <w:i/>
          <w:iCs/>
        </w:rPr>
        <w:t>Laudato</w:t>
      </w:r>
      <w:proofErr w:type="spellEnd"/>
      <w:r w:rsidRPr="00684F27">
        <w:rPr>
          <w:i/>
          <w:iCs/>
        </w:rPr>
        <w:t xml:space="preserve"> </w:t>
      </w:r>
      <w:proofErr w:type="spellStart"/>
      <w:r w:rsidRPr="00684F27">
        <w:rPr>
          <w:i/>
          <w:iCs/>
        </w:rPr>
        <w:t>Si’</w:t>
      </w:r>
      <w:proofErr w:type="spellEnd"/>
      <w:r w:rsidRPr="00684F27">
        <w:t>: “</w:t>
      </w:r>
      <w:r w:rsidRPr="00684F27">
        <w:rPr>
          <w:i/>
        </w:rPr>
        <w:t>Fra i poveri pi</w:t>
      </w:r>
      <w:r w:rsidRPr="00684F27">
        <w:rPr>
          <w:rFonts w:eastAsia="Calibri"/>
          <w:i/>
        </w:rPr>
        <w:t>ù</w:t>
      </w:r>
      <w:r w:rsidRPr="00684F27">
        <w:rPr>
          <w:i/>
        </w:rPr>
        <w:t xml:space="preserve"> abbandonati e maltrattati, c’</w:t>
      </w:r>
      <w:r w:rsidRPr="00684F27">
        <w:rPr>
          <w:rFonts w:eastAsia="Calibri"/>
          <w:i/>
        </w:rPr>
        <w:t>è</w:t>
      </w:r>
      <w:r w:rsidRPr="00684F27">
        <w:rPr>
          <w:i/>
        </w:rPr>
        <w:t xml:space="preserve"> la nostra oppressa e devastata terra, che ‘geme e soffre le doglie del parto (Romani 8,22)</w:t>
      </w:r>
      <w:r w:rsidRPr="00684F27">
        <w:t xml:space="preserve">” (n 2).  Non vanno, poi, dimenticate le povertà non meno gravi di quelle </w:t>
      </w:r>
      <w:r>
        <w:rPr>
          <w:color w:val="000000" w:themeColor="text1"/>
        </w:rPr>
        <w:t>materiali: le povertà spirituali: “</w:t>
      </w:r>
      <w:r w:rsidRPr="008826D5">
        <w:rPr>
          <w:i/>
          <w:color w:val="000000" w:themeColor="text1"/>
        </w:rPr>
        <w:t>La peggior discriminazione i cui so</w:t>
      </w:r>
      <w:r>
        <w:rPr>
          <w:i/>
          <w:color w:val="000000" w:themeColor="text1"/>
        </w:rPr>
        <w:t>f</w:t>
      </w:r>
      <w:r w:rsidRPr="008826D5">
        <w:rPr>
          <w:i/>
          <w:color w:val="000000" w:themeColor="text1"/>
        </w:rPr>
        <w:t xml:space="preserve">frono i poveri </w:t>
      </w:r>
      <w:r>
        <w:rPr>
          <w:i/>
          <w:color w:val="000000" w:themeColor="text1"/>
        </w:rPr>
        <w:t>è la mancan</w:t>
      </w:r>
      <w:r w:rsidRPr="008826D5">
        <w:rPr>
          <w:i/>
          <w:color w:val="000000" w:themeColor="text1"/>
        </w:rPr>
        <w:t>za di attenzione spirituale</w:t>
      </w:r>
      <w:r>
        <w:rPr>
          <w:color w:val="000000" w:themeColor="text1"/>
        </w:rPr>
        <w:t xml:space="preserve">” (EG 200). Sono molti – prosegue papa Francesco - </w:t>
      </w:r>
      <w:r w:rsidRPr="00C81C9B">
        <w:rPr>
          <w:color w:val="000000" w:themeColor="text1"/>
        </w:rPr>
        <w:t>quelli che hanno fame di Dio, e come cristiani dobbiamo aiutarli a saziarsi di Dio, offrendo loro la sua amicizia, la sua Parola</w:t>
      </w:r>
      <w:r w:rsidR="00F33D1A">
        <w:rPr>
          <w:color w:val="000000" w:themeColor="text1"/>
        </w:rPr>
        <w:t>,</w:t>
      </w:r>
      <w:r w:rsidRPr="00C81C9B">
        <w:rPr>
          <w:color w:val="000000" w:themeColor="text1"/>
        </w:rPr>
        <w:t xml:space="preserve"> la celebrazione dei Sacramenti e la proposta di un cammino di fede.</w:t>
      </w:r>
    </w:p>
    <w:p w:rsidR="00584CE4" w:rsidRPr="00105B30" w:rsidRDefault="00F33D1A" w:rsidP="00584CE4">
      <w:pPr>
        <w:ind w:firstLine="360"/>
        <w:jc w:val="both"/>
      </w:pPr>
      <w:r>
        <w:rPr>
          <w:color w:val="000000" w:themeColor="text1"/>
        </w:rPr>
        <w:t>Desidero segnalare</w:t>
      </w:r>
      <w:r w:rsidR="00584CE4">
        <w:rPr>
          <w:color w:val="000000" w:themeColor="text1"/>
        </w:rPr>
        <w:t xml:space="preserve"> alcune situazioni di marginalità: situazioni derivanti da separazioni e divorzi; l’inverno demografico del nostro Paese, che sta raggiungendo numeri preoccupanti. Se le radici di questa situazione </w:t>
      </w:r>
      <w:r w:rsidR="00584CE4" w:rsidRPr="00105B30">
        <w:t>toccano</w:t>
      </w:r>
      <w:r w:rsidRPr="00105B30">
        <w:t xml:space="preserve"> in primo luogo</w:t>
      </w:r>
      <w:r w:rsidR="00584CE4" w:rsidRPr="00105B30">
        <w:t xml:space="preserve"> </w:t>
      </w:r>
      <w:r w:rsidR="00584CE4">
        <w:rPr>
          <w:color w:val="000000" w:themeColor="text1"/>
        </w:rPr>
        <w:t xml:space="preserve">la sfera valoriale e spirituale, dobbiamo riconoscere che la mancanza di lavoro e la conseguente incertezza economica, incidono </w:t>
      </w:r>
      <w:r w:rsidRPr="00105B30">
        <w:t xml:space="preserve">non poco </w:t>
      </w:r>
      <w:r w:rsidR="00584CE4">
        <w:rPr>
          <w:color w:val="000000" w:themeColor="text1"/>
        </w:rPr>
        <w:t>sulla scelta di procrastinare o ridurre la generazione di figli. Nella stessa ottica vanno valutate le difficoltà che ostacolano la scelta matrimoniale in età giovanile e adulta. Infatti, spesso alcuni limiti materiali,</w:t>
      </w:r>
      <w:r>
        <w:rPr>
          <w:color w:val="000000" w:themeColor="text1"/>
        </w:rPr>
        <w:t xml:space="preserve"> </w:t>
      </w:r>
      <w:r w:rsidRPr="00105B30">
        <w:t>ai quali si dà molto peso,</w:t>
      </w:r>
      <w:r w:rsidR="00584CE4" w:rsidRPr="00105B30">
        <w:t xml:space="preserve"> incidono sulla </w:t>
      </w:r>
      <w:r w:rsidRPr="00105B30">
        <w:t>scelta di</w:t>
      </w:r>
      <w:r w:rsidR="00584CE4" w:rsidRPr="00105B30">
        <w:t xml:space="preserve"> rinviare </w:t>
      </w:r>
      <w:r w:rsidR="00584CE4" w:rsidRPr="00105B30">
        <w:rPr>
          <w:i/>
        </w:rPr>
        <w:t>sine die</w:t>
      </w:r>
      <w:r w:rsidR="00584CE4" w:rsidRPr="00105B30">
        <w:t>!</w:t>
      </w:r>
    </w:p>
    <w:p w:rsidR="00584CE4" w:rsidRDefault="00584CE4" w:rsidP="00584CE4">
      <w:pPr>
        <w:jc w:val="both"/>
        <w:rPr>
          <w:color w:val="000000" w:themeColor="text1"/>
        </w:rPr>
      </w:pPr>
    </w:p>
    <w:p w:rsidR="00584CE4" w:rsidRPr="00FF61D4" w:rsidRDefault="00584CE4" w:rsidP="00584CE4">
      <w:pPr>
        <w:jc w:val="both"/>
        <w:rPr>
          <w:color w:val="000000" w:themeColor="text1"/>
        </w:rPr>
      </w:pPr>
    </w:p>
    <w:p w:rsidR="00584CE4" w:rsidRPr="00AC1870" w:rsidRDefault="00584CE4" w:rsidP="00584CE4">
      <w:pPr>
        <w:pStyle w:val="Paragrafoelenco"/>
        <w:numPr>
          <w:ilvl w:val="0"/>
          <w:numId w:val="1"/>
        </w:numPr>
        <w:jc w:val="both"/>
        <w:rPr>
          <w:rFonts w:ascii="Times New Roman" w:hAnsi="Times New Roman" w:cs="Times New Roman"/>
          <w:b/>
          <w:color w:val="000000" w:themeColor="text1"/>
        </w:rPr>
      </w:pPr>
      <w:r w:rsidRPr="00AC1870">
        <w:rPr>
          <w:rFonts w:ascii="Times New Roman" w:hAnsi="Times New Roman" w:cs="Times New Roman"/>
          <w:b/>
        </w:rPr>
        <w:t>Una Chiesa povera per i poveri</w:t>
      </w:r>
    </w:p>
    <w:p w:rsidR="00584CE4" w:rsidRPr="00AC1870" w:rsidRDefault="00584CE4" w:rsidP="00584CE4">
      <w:pPr>
        <w:jc w:val="both"/>
        <w:rPr>
          <w:b/>
          <w:color w:val="000000" w:themeColor="text1"/>
        </w:rPr>
      </w:pPr>
    </w:p>
    <w:p w:rsidR="00584CE4" w:rsidRPr="00FF61D4" w:rsidRDefault="00584CE4" w:rsidP="00584CE4">
      <w:pPr>
        <w:ind w:firstLine="360"/>
        <w:jc w:val="both"/>
        <w:rPr>
          <w:color w:val="000000" w:themeColor="text1"/>
        </w:rPr>
      </w:pPr>
      <w:r>
        <w:rPr>
          <w:color w:val="000000" w:themeColor="text1"/>
        </w:rPr>
        <w:t>L’invito di Gesù fatto ai discepoli è chiaro: “</w:t>
      </w:r>
      <w:r w:rsidRPr="00BF35BD">
        <w:rPr>
          <w:i/>
          <w:color w:val="000000" w:themeColor="text1"/>
        </w:rPr>
        <w:t>Come il Padre ha mandato me, anch’io mando voi</w:t>
      </w:r>
      <w:r>
        <w:rPr>
          <w:color w:val="000000" w:themeColor="text1"/>
        </w:rPr>
        <w:t>” (Giovanni 20,21). La Chiesa, la comunità dei discepoli di Gesù, è mandata in missione come Gesù, seguendo il suo stile, che è un cammino di piccolezza, di umiltà, di semplicità e di povertà. Ha creato un po’ di imbarazzo l’espressione: “</w:t>
      </w:r>
      <w:r w:rsidRPr="003F43EB">
        <w:rPr>
          <w:b/>
          <w:i/>
          <w:color w:val="000000" w:themeColor="text1"/>
        </w:rPr>
        <w:t>Ah, come vorrei una Chiesa povera e per i poveri</w:t>
      </w:r>
      <w:r>
        <w:rPr>
          <w:color w:val="000000" w:themeColor="text1"/>
        </w:rPr>
        <w:t>” che papa Francesco ha pronunciato nell’incontro con i giornalisti poco dopo la sua elezione a papa. Idea ripresa nell’</w:t>
      </w:r>
      <w:r w:rsidRPr="00F72392">
        <w:rPr>
          <w:i/>
          <w:color w:val="000000" w:themeColor="text1"/>
        </w:rPr>
        <w:t xml:space="preserve">Evangeli </w:t>
      </w:r>
      <w:proofErr w:type="spellStart"/>
      <w:r w:rsidRPr="00F72392">
        <w:rPr>
          <w:i/>
          <w:color w:val="000000" w:themeColor="text1"/>
        </w:rPr>
        <w:t>Gaudium</w:t>
      </w:r>
      <w:proofErr w:type="spellEnd"/>
      <w:r>
        <w:rPr>
          <w:color w:val="000000" w:themeColor="text1"/>
        </w:rPr>
        <w:t xml:space="preserve"> al n. 198 e con altre parole al Convegno della Chiesa italiana a Firenze nel 2015: “</w:t>
      </w:r>
      <w:r w:rsidRPr="00F72392">
        <w:rPr>
          <w:b/>
          <w:i/>
          <w:color w:val="000000" w:themeColor="text1"/>
        </w:rPr>
        <w:t>Mi piace una Chiesa italiana inquieta, sempre più vicina agli abbandonati, ai dimenticati, agli imperfetti… Sognate anche voi questa Chiesa</w:t>
      </w:r>
      <w:r>
        <w:rPr>
          <w:color w:val="000000" w:themeColor="text1"/>
        </w:rPr>
        <w:t>”. E sempre in questo discorso, papa Francesco raccomanda a tutta la Ciesa italiana “</w:t>
      </w:r>
      <w:r w:rsidRPr="00117468">
        <w:rPr>
          <w:i/>
          <w:color w:val="000000" w:themeColor="text1"/>
        </w:rPr>
        <w:t>l’inclusione sociale dei poveri, che hanno un posto privilegiato nel popolo di Dio, e la capacità di incontro e di dialogo per favorire l’amicizia sociale nel vostro Paese, cercando il bene comune</w:t>
      </w:r>
      <w:r>
        <w:rPr>
          <w:color w:val="000000" w:themeColor="text1"/>
        </w:rPr>
        <w:t xml:space="preserve">”. </w:t>
      </w:r>
    </w:p>
    <w:p w:rsidR="00584CE4" w:rsidRDefault="00584CE4" w:rsidP="00584CE4">
      <w:pPr>
        <w:pStyle w:val="Paragrafoelenco"/>
        <w:jc w:val="both"/>
        <w:rPr>
          <w:rFonts w:ascii="Times New Roman" w:hAnsi="Times New Roman" w:cs="Times New Roman"/>
          <w:b/>
        </w:rPr>
      </w:pPr>
    </w:p>
    <w:p w:rsidR="00584CE4" w:rsidRPr="000A33E9" w:rsidRDefault="00584CE4" w:rsidP="00584CE4">
      <w:pPr>
        <w:ind w:firstLine="360"/>
        <w:jc w:val="both"/>
        <w:rPr>
          <w:color w:val="000000" w:themeColor="text1"/>
        </w:rPr>
      </w:pPr>
      <w:r>
        <w:rPr>
          <w:color w:val="000000" w:themeColor="text1"/>
        </w:rPr>
        <w:lastRenderedPageBreak/>
        <w:t>Ma è nell’</w:t>
      </w:r>
      <w:proofErr w:type="spellStart"/>
      <w:r w:rsidRPr="0024051E">
        <w:rPr>
          <w:i/>
          <w:color w:val="000000" w:themeColor="text1"/>
        </w:rPr>
        <w:t>Evangelii</w:t>
      </w:r>
      <w:proofErr w:type="spellEnd"/>
      <w:r w:rsidRPr="0024051E">
        <w:rPr>
          <w:i/>
          <w:color w:val="000000" w:themeColor="text1"/>
        </w:rPr>
        <w:t xml:space="preserve"> </w:t>
      </w:r>
      <w:proofErr w:type="spellStart"/>
      <w:r w:rsidRPr="0024051E">
        <w:rPr>
          <w:i/>
          <w:color w:val="000000" w:themeColor="text1"/>
        </w:rPr>
        <w:t>Gaudium</w:t>
      </w:r>
      <w:proofErr w:type="spellEnd"/>
      <w:r>
        <w:rPr>
          <w:color w:val="000000" w:themeColor="text1"/>
        </w:rPr>
        <w:t xml:space="preserve"> che papa Francesco ci propone una riflessione particolare e articolata sui poveri, </w:t>
      </w:r>
      <w:r w:rsidRPr="00105B30">
        <w:t>dedicando</w:t>
      </w:r>
      <w:r w:rsidR="00F33D1A" w:rsidRPr="00105B30">
        <w:t xml:space="preserve">vi il secondo </w:t>
      </w:r>
      <w:r>
        <w:rPr>
          <w:color w:val="000000" w:themeColor="text1"/>
        </w:rPr>
        <w:t xml:space="preserve">paragrafo del capitolo IV, </w:t>
      </w:r>
      <w:r w:rsidRPr="007B43D9">
        <w:rPr>
          <w:b/>
          <w:i/>
          <w:color w:val="000000" w:themeColor="text1"/>
        </w:rPr>
        <w:t>L’inclusione sociale dei poveri</w:t>
      </w:r>
      <w:r>
        <w:rPr>
          <w:color w:val="000000" w:themeColor="text1"/>
        </w:rPr>
        <w:t>, dal numero 186 al 216. Propongo alla vostra attenzione il numero 198.</w:t>
      </w:r>
    </w:p>
    <w:p w:rsidR="00584CE4" w:rsidRDefault="00584CE4" w:rsidP="00584CE4">
      <w:pPr>
        <w:ind w:firstLine="360"/>
        <w:jc w:val="both"/>
        <w:rPr>
          <w:rFonts w:eastAsia="Times New Roman"/>
          <w:color w:val="000000"/>
          <w:shd w:val="clear" w:color="auto" w:fill="FFFFFF"/>
        </w:rPr>
      </w:pPr>
      <w:r w:rsidRPr="007B43D9">
        <w:rPr>
          <w:rFonts w:eastAsia="Times New Roman"/>
          <w:i/>
          <w:color w:val="000000"/>
          <w:shd w:val="clear" w:color="auto" w:fill="FFFFFF"/>
        </w:rPr>
        <w:t>“Per la Chiesa l’opzione per i poveri è una categoria teologica prima che culturale, sociologica, politica o filosofica. Dio concede loro «la sua prima misericordia».</w:t>
      </w:r>
      <w:r w:rsidRPr="007B43D9">
        <w:rPr>
          <w:rFonts w:eastAsia="Times New Roman"/>
          <w:i/>
        </w:rPr>
        <w:t xml:space="preserve"> </w:t>
      </w:r>
      <w:r w:rsidRPr="007B43D9">
        <w:rPr>
          <w:rFonts w:eastAsia="Times New Roman"/>
          <w:i/>
          <w:color w:val="000000"/>
          <w:shd w:val="clear" w:color="auto" w:fill="FFFFFF"/>
        </w:rPr>
        <w:t>Questa preferenza divina ha delle conseguenze nella vita di fede di tutti i cristiani, chiamati ad avere «gli stessi sentimenti di Gesù» (</w:t>
      </w:r>
      <w:r w:rsidRPr="007B43D9">
        <w:rPr>
          <w:rFonts w:eastAsia="Times New Roman"/>
          <w:i/>
          <w:iCs/>
          <w:color w:val="000000"/>
        </w:rPr>
        <w:t>Fil</w:t>
      </w:r>
      <w:r>
        <w:rPr>
          <w:rFonts w:eastAsia="Times New Roman"/>
          <w:i/>
          <w:iCs/>
          <w:color w:val="000000"/>
        </w:rPr>
        <w:t>ippesi</w:t>
      </w:r>
      <w:r w:rsidRPr="007B43D9">
        <w:rPr>
          <w:rStyle w:val="apple-converted-space"/>
          <w:rFonts w:eastAsia="Times New Roman"/>
          <w:i/>
          <w:color w:val="000000"/>
          <w:shd w:val="clear" w:color="auto" w:fill="FFFFFF"/>
        </w:rPr>
        <w:t> </w:t>
      </w:r>
      <w:r w:rsidRPr="007B43D9">
        <w:rPr>
          <w:rFonts w:eastAsia="Times New Roman"/>
          <w:i/>
          <w:color w:val="000000"/>
          <w:shd w:val="clear" w:color="auto" w:fill="FFFFFF"/>
        </w:rPr>
        <w:t>2,5). Ispirata da essa, la Chiesa ha fatto una</w:t>
      </w:r>
      <w:r w:rsidRPr="007B43D9">
        <w:rPr>
          <w:rStyle w:val="apple-converted-space"/>
          <w:rFonts w:eastAsia="Times New Roman"/>
          <w:i/>
          <w:iCs/>
          <w:color w:val="000000"/>
        </w:rPr>
        <w:t> </w:t>
      </w:r>
      <w:r w:rsidRPr="007B43D9">
        <w:rPr>
          <w:rFonts w:eastAsia="Times New Roman"/>
          <w:i/>
          <w:iCs/>
          <w:color w:val="000000"/>
        </w:rPr>
        <w:t>opzione per i poveri</w:t>
      </w:r>
      <w:r w:rsidRPr="007B43D9">
        <w:rPr>
          <w:rStyle w:val="apple-converted-space"/>
          <w:rFonts w:eastAsia="Times New Roman"/>
          <w:i/>
          <w:color w:val="000000"/>
          <w:shd w:val="clear" w:color="auto" w:fill="FFFFFF"/>
        </w:rPr>
        <w:t> </w:t>
      </w:r>
      <w:r w:rsidRPr="007B43D9">
        <w:rPr>
          <w:rFonts w:eastAsia="Times New Roman"/>
          <w:i/>
          <w:color w:val="000000"/>
          <w:shd w:val="clear" w:color="auto" w:fill="FFFFFF"/>
        </w:rPr>
        <w:t>intesa come una «forma speciale di primazia nell’esercizio della carità cristiana, della quale dà testimonianza tutta la tradizione della Chiesa»</w:t>
      </w:r>
      <w:r>
        <w:rPr>
          <w:rFonts w:eastAsia="Times New Roman"/>
          <w:i/>
          <w:color w:val="000000"/>
          <w:shd w:val="clear" w:color="auto" w:fill="FFFFFF"/>
        </w:rPr>
        <w:t xml:space="preserve"> </w:t>
      </w:r>
      <w:r w:rsidRPr="007B43D9">
        <w:rPr>
          <w:rFonts w:eastAsia="Times New Roman"/>
          <w:i/>
        </w:rPr>
        <w:t xml:space="preserve">(Giovanni Paolo II nell’enciclica </w:t>
      </w:r>
      <w:proofErr w:type="spellStart"/>
      <w:r w:rsidRPr="007B43D9">
        <w:rPr>
          <w:rFonts w:eastAsia="Times New Roman"/>
          <w:i/>
        </w:rPr>
        <w:t>Sollecitudo</w:t>
      </w:r>
      <w:proofErr w:type="spellEnd"/>
      <w:r w:rsidRPr="007B43D9">
        <w:rPr>
          <w:rFonts w:eastAsia="Times New Roman"/>
          <w:i/>
        </w:rPr>
        <w:t xml:space="preserve"> rei </w:t>
      </w:r>
      <w:proofErr w:type="spellStart"/>
      <w:r w:rsidRPr="007B43D9">
        <w:rPr>
          <w:rFonts w:eastAsia="Times New Roman"/>
          <w:i/>
        </w:rPr>
        <w:t>socialis</w:t>
      </w:r>
      <w:proofErr w:type="spellEnd"/>
      <w:r w:rsidRPr="007B43D9">
        <w:rPr>
          <w:rFonts w:eastAsia="Times New Roman"/>
          <w:i/>
        </w:rPr>
        <w:t>, 42).</w:t>
      </w:r>
      <w:r w:rsidRPr="007B43D9">
        <w:rPr>
          <w:rStyle w:val="apple-converted-space"/>
          <w:rFonts w:eastAsia="Times New Roman"/>
          <w:i/>
          <w:color w:val="000000"/>
          <w:shd w:val="clear" w:color="auto" w:fill="FFFFFF"/>
        </w:rPr>
        <w:t> </w:t>
      </w:r>
      <w:r w:rsidRPr="007B43D9">
        <w:rPr>
          <w:rFonts w:eastAsia="Times New Roman"/>
          <w:i/>
          <w:color w:val="000000"/>
          <w:shd w:val="clear" w:color="auto" w:fill="FFFFFF"/>
        </w:rPr>
        <w:t xml:space="preserve">Questa opzione – </w:t>
      </w:r>
      <w:r w:rsidRPr="004340BD">
        <w:rPr>
          <w:rFonts w:eastAsia="Times New Roman"/>
          <w:i/>
          <w:color w:val="000000"/>
          <w:shd w:val="clear" w:color="auto" w:fill="FFFFFF"/>
        </w:rPr>
        <w:t>insegnava</w:t>
      </w:r>
      <w:r w:rsidR="004340BD">
        <w:rPr>
          <w:rStyle w:val="apple-converted-space"/>
          <w:rFonts w:eastAsia="Times New Roman"/>
          <w:i/>
          <w:color w:val="000000"/>
          <w:shd w:val="clear" w:color="auto" w:fill="FFFFFF"/>
        </w:rPr>
        <w:t xml:space="preserve"> </w:t>
      </w:r>
      <w:hyperlink r:id="rId7" w:history="1">
        <w:r w:rsidRPr="004340BD">
          <w:rPr>
            <w:rStyle w:val="Collegamentoipertestuale"/>
            <w:rFonts w:eastAsia="Times New Roman"/>
            <w:i/>
            <w:color w:val="000000"/>
            <w:u w:val="none"/>
          </w:rPr>
          <w:t>Benedetto XVI</w:t>
        </w:r>
      </w:hyperlink>
      <w:r w:rsidR="004340BD">
        <w:rPr>
          <w:rStyle w:val="apple-converted-space"/>
          <w:rFonts w:eastAsia="Times New Roman"/>
          <w:i/>
          <w:color w:val="000000"/>
          <w:shd w:val="clear" w:color="auto" w:fill="FFFFFF"/>
        </w:rPr>
        <w:t xml:space="preserve"> </w:t>
      </w:r>
      <w:r w:rsidRPr="007B43D9">
        <w:rPr>
          <w:rFonts w:eastAsia="Times New Roman"/>
          <w:i/>
          <w:color w:val="000000"/>
          <w:shd w:val="clear" w:color="auto" w:fill="FFFFFF"/>
        </w:rPr>
        <w:t xml:space="preserve">– «è implicita nella fede cristologica in quel Dio che si è fatto povero per noi, per arricchirci mediante la sua povertà» </w:t>
      </w:r>
      <w:r>
        <w:rPr>
          <w:rFonts w:eastAsia="Times New Roman"/>
          <w:i/>
          <w:color w:val="000000"/>
          <w:shd w:val="clear" w:color="auto" w:fill="FFFFFF"/>
        </w:rPr>
        <w:t xml:space="preserve">(Discorso inaugurale all’Assemblea dei vescovi latino-americani ad </w:t>
      </w:r>
      <w:proofErr w:type="spellStart"/>
      <w:r>
        <w:rPr>
          <w:rFonts w:eastAsia="Times New Roman"/>
          <w:i/>
          <w:color w:val="000000"/>
          <w:shd w:val="clear" w:color="auto" w:fill="FFFFFF"/>
        </w:rPr>
        <w:t>Aparecida</w:t>
      </w:r>
      <w:proofErr w:type="spellEnd"/>
      <w:r>
        <w:rPr>
          <w:rFonts w:eastAsia="Times New Roman"/>
          <w:i/>
          <w:color w:val="000000"/>
          <w:shd w:val="clear" w:color="auto" w:fill="FFFFFF"/>
        </w:rPr>
        <w:t xml:space="preserve"> nel 2007).</w:t>
      </w:r>
      <w:r w:rsidRPr="007B43D9">
        <w:rPr>
          <w:rStyle w:val="apple-converted-space"/>
          <w:rFonts w:eastAsia="Times New Roman"/>
          <w:i/>
          <w:color w:val="000000"/>
          <w:shd w:val="clear" w:color="auto" w:fill="FFFFFF"/>
        </w:rPr>
        <w:t> </w:t>
      </w:r>
      <w:r w:rsidRPr="000A33E9">
        <w:rPr>
          <w:rFonts w:eastAsia="Times New Roman"/>
          <w:b/>
          <w:i/>
          <w:color w:val="000000"/>
          <w:shd w:val="clear" w:color="auto" w:fill="FFFFFF"/>
        </w:rPr>
        <w:t>Per questo desidero una Chiesa povera per i poveri</w:t>
      </w:r>
      <w:r w:rsidRPr="007B43D9">
        <w:rPr>
          <w:rFonts w:eastAsia="Times New Roman"/>
          <w:i/>
          <w:color w:val="000000"/>
          <w:shd w:val="clear" w:color="auto" w:fill="FFFFFF"/>
        </w:rPr>
        <w:t>. Essi hanno molto da insegnarci. Oltre a partecipare del</w:t>
      </w:r>
      <w:r w:rsidRPr="007B43D9">
        <w:rPr>
          <w:rStyle w:val="apple-converted-space"/>
          <w:rFonts w:eastAsia="Times New Roman"/>
          <w:i/>
          <w:color w:val="000000"/>
          <w:shd w:val="clear" w:color="auto" w:fill="FFFFFF"/>
        </w:rPr>
        <w:t> </w:t>
      </w:r>
      <w:proofErr w:type="spellStart"/>
      <w:r w:rsidRPr="007B43D9">
        <w:rPr>
          <w:rFonts w:eastAsia="Times New Roman"/>
          <w:i/>
          <w:iCs/>
          <w:color w:val="000000"/>
        </w:rPr>
        <w:t>sensus</w:t>
      </w:r>
      <w:proofErr w:type="spellEnd"/>
      <w:r w:rsidRPr="007B43D9">
        <w:rPr>
          <w:rFonts w:eastAsia="Times New Roman"/>
          <w:i/>
          <w:iCs/>
          <w:color w:val="000000"/>
        </w:rPr>
        <w:t xml:space="preserve"> </w:t>
      </w:r>
      <w:proofErr w:type="spellStart"/>
      <w:r w:rsidRPr="007B43D9">
        <w:rPr>
          <w:rFonts w:eastAsia="Times New Roman"/>
          <w:i/>
          <w:iCs/>
          <w:color w:val="000000"/>
        </w:rPr>
        <w:t>fidei</w:t>
      </w:r>
      <w:proofErr w:type="spellEnd"/>
      <w:r w:rsidRPr="007B43D9">
        <w:rPr>
          <w:rFonts w:eastAsia="Times New Roman"/>
          <w:i/>
          <w:color w:val="000000"/>
          <w:shd w:val="clear" w:color="auto" w:fill="FFFFFF"/>
        </w:rPr>
        <w:t xml:space="preserve">, con le proprie sofferenze conoscono il Cristo sofferente. </w:t>
      </w:r>
      <w:r w:rsidRPr="000A33E9">
        <w:rPr>
          <w:rFonts w:eastAsia="Times New Roman"/>
          <w:b/>
          <w:i/>
          <w:color w:val="000000"/>
          <w:shd w:val="clear" w:color="auto" w:fill="FFFFFF"/>
        </w:rPr>
        <w:t>È necessario che tutti ci lasciamo evangelizzare da loro</w:t>
      </w:r>
      <w:r w:rsidRPr="007B43D9">
        <w:rPr>
          <w:rFonts w:eastAsia="Times New Roman"/>
          <w:i/>
          <w:color w:val="000000"/>
          <w:shd w:val="clear" w:color="auto" w:fill="FFFFFF"/>
        </w:rPr>
        <w:t>. La nuova evangelizzazione è un invito a riconoscere la forza salvifica delle loro esistenze e a porle al centro del cammino della Chiesa. Siamo chiamati a scoprire Cristo in loro, a prestare ad essi la nostra voce nelle loro cause, ma anche ad essere loro amici, ad ascoltarli, a comprenderli e ad accogliere la misteriosa sapienza che Dio vuole comunicarci attraverso di loro</w:t>
      </w:r>
      <w:r>
        <w:rPr>
          <w:rFonts w:eastAsia="Times New Roman"/>
          <w:color w:val="000000"/>
          <w:shd w:val="clear" w:color="auto" w:fill="FFFFFF"/>
        </w:rPr>
        <w:t>”</w:t>
      </w:r>
      <w:r w:rsidRPr="007B43D9">
        <w:rPr>
          <w:rFonts w:eastAsia="Times New Roman"/>
          <w:color w:val="000000"/>
          <w:shd w:val="clear" w:color="auto" w:fill="FFFFFF"/>
        </w:rPr>
        <w:t>.</w:t>
      </w:r>
      <w:r>
        <w:rPr>
          <w:rFonts w:eastAsia="Times New Roman"/>
          <w:color w:val="000000"/>
          <w:shd w:val="clear" w:color="auto" w:fill="FFFFFF"/>
        </w:rPr>
        <w:t xml:space="preserve"> </w:t>
      </w:r>
    </w:p>
    <w:p w:rsidR="00584CE4" w:rsidRPr="00C81C9B" w:rsidRDefault="00584CE4" w:rsidP="00584CE4">
      <w:pPr>
        <w:ind w:firstLine="360"/>
        <w:jc w:val="both"/>
        <w:rPr>
          <w:rFonts w:ascii="TwCenMT" w:hAnsi="TwCenMT"/>
          <w:b/>
          <w:bCs/>
          <w:color w:val="51595B"/>
          <w:sz w:val="28"/>
          <w:szCs w:val="28"/>
        </w:rPr>
      </w:pPr>
    </w:p>
    <w:p w:rsidR="00584CE4" w:rsidRPr="00A55F88" w:rsidRDefault="00584CE4" w:rsidP="00584CE4">
      <w:pPr>
        <w:ind w:firstLine="360"/>
        <w:jc w:val="both"/>
        <w:rPr>
          <w:rFonts w:eastAsia="Times New Roman"/>
        </w:rPr>
      </w:pPr>
      <w:r w:rsidRPr="00880A31">
        <w:rPr>
          <w:rFonts w:eastAsia="Times New Roman"/>
          <w:b/>
          <w:i/>
          <w:color w:val="000000"/>
          <w:shd w:val="clear" w:color="auto" w:fill="FFFFFF"/>
        </w:rPr>
        <w:t>Una Chiesa attenta ai poveri e che li sa ascoltare</w:t>
      </w:r>
      <w:r w:rsidRPr="00A55F88">
        <w:rPr>
          <w:rFonts w:eastAsia="Times New Roman"/>
          <w:color w:val="000000"/>
          <w:shd w:val="clear" w:color="auto" w:fill="FFFFFF"/>
        </w:rPr>
        <w:t>.</w:t>
      </w:r>
      <w:r w:rsidRPr="00A55F88">
        <w:rPr>
          <w:rFonts w:eastAsia="Times New Roman"/>
          <w:i/>
          <w:color w:val="000000"/>
          <w:shd w:val="clear" w:color="auto" w:fill="FFFFFF"/>
        </w:rPr>
        <w:t xml:space="preserve"> “La Chiesa ha riconosciuto che l’esigenza di ascoltare questo grido deriva dalla stessa opera liberatrice della grazia in ciascuno di noi, per cui non si tratta di una missione riservata solo ad alcuni: «La Chiesa, guidata dal Vangelo della misericordia e dall’amore all’essere umano,</w:t>
      </w:r>
      <w:r w:rsidRPr="00A55F88">
        <w:rPr>
          <w:rStyle w:val="apple-converted-space"/>
          <w:rFonts w:eastAsia="Times New Roman"/>
          <w:i/>
          <w:color w:val="000000"/>
          <w:shd w:val="clear" w:color="auto" w:fill="FFFFFF"/>
        </w:rPr>
        <w:t> </w:t>
      </w:r>
      <w:r w:rsidRPr="00A55F88">
        <w:rPr>
          <w:rFonts w:eastAsia="Times New Roman"/>
          <w:i/>
          <w:iCs/>
          <w:color w:val="000000"/>
        </w:rPr>
        <w:t>ascolta il grido per la giustizia</w:t>
      </w:r>
      <w:r w:rsidRPr="00A55F88">
        <w:rPr>
          <w:rStyle w:val="apple-converted-space"/>
          <w:rFonts w:eastAsia="Times New Roman"/>
          <w:i/>
          <w:color w:val="000000"/>
          <w:shd w:val="clear" w:color="auto" w:fill="FFFFFF"/>
        </w:rPr>
        <w:t> </w:t>
      </w:r>
      <w:r w:rsidRPr="00A55F88">
        <w:rPr>
          <w:rFonts w:eastAsia="Times New Roman"/>
          <w:i/>
          <w:color w:val="000000"/>
          <w:shd w:val="clear" w:color="auto" w:fill="FFFFFF"/>
        </w:rPr>
        <w:t>e desidera rispondervi con tutte le sue forze»</w:t>
      </w:r>
      <w:r>
        <w:rPr>
          <w:rFonts w:eastAsia="Times New Roman"/>
          <w:i/>
          <w:color w:val="000000"/>
          <w:shd w:val="clear" w:color="auto" w:fill="FFFFFF"/>
        </w:rPr>
        <w:t>.</w:t>
      </w:r>
      <w:r w:rsidRPr="00A55F88">
        <w:rPr>
          <w:rStyle w:val="apple-converted-space"/>
          <w:rFonts w:eastAsia="Times New Roman"/>
          <w:i/>
          <w:iCs/>
          <w:color w:val="000000"/>
        </w:rPr>
        <w:t> </w:t>
      </w:r>
      <w:r w:rsidRPr="00A55F88">
        <w:rPr>
          <w:rFonts w:eastAsia="Times New Roman"/>
          <w:i/>
          <w:color w:val="000000"/>
          <w:shd w:val="clear" w:color="auto" w:fill="FFFFFF"/>
        </w:rPr>
        <w:t>In questo quadro si comprende la richiesta di Gesù ai suoi discepoli: «Voi stessi date loro da mangiare» (</w:t>
      </w:r>
      <w:r w:rsidRPr="00A55F88">
        <w:rPr>
          <w:rFonts w:eastAsia="Times New Roman"/>
          <w:i/>
          <w:iCs/>
          <w:color w:val="000000"/>
        </w:rPr>
        <w:t>M</w:t>
      </w:r>
      <w:r>
        <w:rPr>
          <w:rFonts w:eastAsia="Times New Roman"/>
          <w:i/>
          <w:iCs/>
          <w:color w:val="000000"/>
        </w:rPr>
        <w:t>ar</w:t>
      </w:r>
      <w:r w:rsidRPr="00A55F88">
        <w:rPr>
          <w:rFonts w:eastAsia="Times New Roman"/>
          <w:i/>
          <w:iCs/>
          <w:color w:val="000000"/>
        </w:rPr>
        <w:t>c</w:t>
      </w:r>
      <w:r>
        <w:rPr>
          <w:rFonts w:eastAsia="Times New Roman"/>
          <w:i/>
          <w:iCs/>
          <w:color w:val="000000"/>
        </w:rPr>
        <w:t>o</w:t>
      </w:r>
      <w:r w:rsidRPr="00A55F88">
        <w:rPr>
          <w:rStyle w:val="apple-converted-space"/>
          <w:rFonts w:eastAsia="Times New Roman"/>
          <w:i/>
          <w:color w:val="000000"/>
          <w:shd w:val="clear" w:color="auto" w:fill="FFFFFF"/>
        </w:rPr>
        <w:t> </w:t>
      </w:r>
      <w:r w:rsidRPr="00A55F88">
        <w:rPr>
          <w:rFonts w:eastAsia="Times New Roman"/>
          <w:i/>
          <w:color w:val="000000"/>
          <w:shd w:val="clear" w:color="auto" w:fill="FFFFFF"/>
        </w:rPr>
        <w:t>6,37), e ciò implica sia la collaborazione per risolvere le cause strutturali della povertà e per promuovere lo sviluppo integrale dei poveri, sia i gesti più semplici e quotidiani di solidarietà di fronte alle miserie molto concrete che incontriamo. La parola “solidarietà” si è un po’ logorata e a volte la si interpreta male, ma indica molto di più di qualche atto sporadico di generosità. Richiede di creare una nuova mentalità che pensi in termini di comunità, di priorità della vita di tutti rispetto all’appropriazione dei beni da parte di alcuni</w:t>
      </w:r>
      <w:r>
        <w:rPr>
          <w:rFonts w:eastAsia="Times New Roman"/>
          <w:color w:val="000000"/>
          <w:shd w:val="clear" w:color="auto" w:fill="FFFFFF"/>
        </w:rPr>
        <w:t xml:space="preserve">” (EG 188). </w:t>
      </w:r>
      <w:r>
        <w:rPr>
          <w:rFonts w:eastAsia="Times New Roman"/>
        </w:rPr>
        <w:t xml:space="preserve"> Stiamo </w:t>
      </w:r>
      <w:r>
        <w:rPr>
          <w:rFonts w:eastAsia="Times New Roman"/>
          <w:color w:val="000000"/>
          <w:shd w:val="clear" w:color="auto" w:fill="FFFFFF"/>
        </w:rPr>
        <w:t xml:space="preserve">attenti, però, a non fare dei poveri una categoria a sé stante rispetto alla comunità ecclesiale, ma a </w:t>
      </w:r>
      <w:r w:rsidRPr="00F85E78">
        <w:rPr>
          <w:rFonts w:eastAsia="Times New Roman"/>
          <w:b/>
          <w:i/>
          <w:color w:val="000000"/>
          <w:shd w:val="clear" w:color="auto" w:fill="FFFFFF"/>
        </w:rPr>
        <w:t>farli diventare i protagonisti della missione evangelizzatrice di tutta la Chiesa</w:t>
      </w:r>
      <w:r>
        <w:rPr>
          <w:rFonts w:eastAsia="Times New Roman"/>
          <w:color w:val="000000"/>
          <w:shd w:val="clear" w:color="auto" w:fill="FFFFFF"/>
        </w:rPr>
        <w:t>. La Chiesa vede nel povero non solo colui che riceve la buona notizia ma anche il messaggero privilegiato, la manifestazione concreta della buona notizia. Infatti, ascoltando con attenzione le storie dei poveri e dei piccoli, noi possiamo imparare più facilmente lo spirito del Vangelo. “</w:t>
      </w:r>
      <w:r w:rsidRPr="00785176">
        <w:rPr>
          <w:rFonts w:eastAsia="Times New Roman"/>
          <w:i/>
          <w:color w:val="000000"/>
          <w:shd w:val="clear" w:color="auto" w:fill="FFFFFF"/>
        </w:rPr>
        <w:t>Senza l’opzione preferenziale per i più poveri, l’annuncio del Vangelo, che pur è la prima carità, rischia di essere incompreso o di affogare in quel mare di parole a cui l’odierna società della comunicazione quotidianamente ci espone</w:t>
      </w:r>
      <w:r>
        <w:rPr>
          <w:rFonts w:eastAsia="Times New Roman"/>
          <w:color w:val="000000"/>
          <w:shd w:val="clear" w:color="auto" w:fill="FFFFFF"/>
        </w:rPr>
        <w:t xml:space="preserve">” (EG 199). </w:t>
      </w:r>
    </w:p>
    <w:p w:rsidR="00584CE4" w:rsidRDefault="00584CE4" w:rsidP="00584CE4">
      <w:pPr>
        <w:ind w:firstLine="360"/>
        <w:jc w:val="both"/>
        <w:rPr>
          <w:color w:val="000000" w:themeColor="text1"/>
        </w:rPr>
      </w:pPr>
      <w:r w:rsidRPr="007B43D9">
        <w:rPr>
          <w:color w:val="000000" w:themeColor="text1"/>
        </w:rPr>
        <w:t xml:space="preserve"> </w:t>
      </w:r>
    </w:p>
    <w:p w:rsidR="00584CE4" w:rsidRDefault="00584CE4" w:rsidP="00584CE4">
      <w:pPr>
        <w:ind w:firstLine="360"/>
        <w:jc w:val="both"/>
        <w:rPr>
          <w:color w:val="000000" w:themeColor="text1"/>
        </w:rPr>
      </w:pPr>
      <w:r>
        <w:rPr>
          <w:color w:val="000000" w:themeColor="text1"/>
        </w:rPr>
        <w:t xml:space="preserve">La Chiesa è chiamata ad essere una </w:t>
      </w:r>
      <w:r w:rsidRPr="00F85E78">
        <w:rPr>
          <w:b/>
          <w:i/>
          <w:color w:val="000000" w:themeColor="text1"/>
        </w:rPr>
        <w:t>comunità dove i poveri si sentano a casa loro</w:t>
      </w:r>
      <w:r>
        <w:rPr>
          <w:color w:val="000000" w:themeColor="text1"/>
        </w:rPr>
        <w:t>, fratelli tra fratelli, dove sono accolti e dove possono a loro volta accogliere e fare qualcosa per gli altri, ritrovando la gioia e forza per vivere in pienezza e dignità. Chiesa dei poveri e per i poveri è una comunità di fratelli e di sorelle che non si fanno grandi con gli ultimi ma sanno riconoscere la propria piccolezza e confidano solo in Dio misericordioso. Non nel potere umano, non negli appoggi politici, non sulla forza del denaro, non sul consenso dei media ma solo in Dio e nella sua Parola fatta carne.</w:t>
      </w:r>
    </w:p>
    <w:p w:rsidR="00584CE4" w:rsidRDefault="00584CE4" w:rsidP="00584CE4">
      <w:pPr>
        <w:ind w:firstLine="360"/>
        <w:jc w:val="both"/>
        <w:rPr>
          <w:color w:val="000000" w:themeColor="text1"/>
        </w:rPr>
      </w:pPr>
    </w:p>
    <w:p w:rsidR="00584CE4" w:rsidRPr="00BC560B" w:rsidRDefault="00584CE4" w:rsidP="00584CE4">
      <w:pPr>
        <w:ind w:firstLine="360"/>
        <w:jc w:val="both"/>
        <w:rPr>
          <w:b/>
          <w:i/>
          <w:color w:val="000000" w:themeColor="text1"/>
        </w:rPr>
      </w:pPr>
      <w:r w:rsidRPr="00BC560B">
        <w:rPr>
          <w:b/>
          <w:i/>
          <w:color w:val="000000" w:themeColor="text1"/>
        </w:rPr>
        <w:t>Una Chiesa pove</w:t>
      </w:r>
      <w:r>
        <w:rPr>
          <w:b/>
          <w:i/>
          <w:color w:val="000000" w:themeColor="text1"/>
        </w:rPr>
        <w:t>ra con i poveri, significa</w:t>
      </w:r>
      <w:r w:rsidRPr="00BC560B">
        <w:rPr>
          <w:b/>
          <w:i/>
          <w:color w:val="000000" w:themeColor="text1"/>
        </w:rPr>
        <w:t>:</w:t>
      </w:r>
    </w:p>
    <w:p w:rsidR="00584CE4" w:rsidRPr="00BC560B" w:rsidRDefault="00584CE4" w:rsidP="00584CE4">
      <w:pPr>
        <w:pStyle w:val="Paragrafoelenco"/>
        <w:numPr>
          <w:ilvl w:val="0"/>
          <w:numId w:val="2"/>
        </w:numPr>
        <w:jc w:val="both"/>
        <w:rPr>
          <w:rFonts w:ascii="Times New Roman" w:hAnsi="Times New Roman" w:cs="Times New Roman"/>
          <w:b/>
          <w:i/>
        </w:rPr>
      </w:pPr>
      <w:r w:rsidRPr="00BC560B">
        <w:rPr>
          <w:rFonts w:ascii="Times New Roman" w:hAnsi="Times New Roman" w:cs="Times New Roman"/>
          <w:b/>
          <w:i/>
          <w:color w:val="000000" w:themeColor="text1"/>
        </w:rPr>
        <w:t xml:space="preserve"> </w:t>
      </w:r>
      <w:proofErr w:type="gramStart"/>
      <w:r w:rsidRPr="00BC560B">
        <w:rPr>
          <w:rFonts w:ascii="Times New Roman" w:hAnsi="Times New Roman" w:cs="Times New Roman"/>
          <w:b/>
          <w:i/>
          <w:color w:val="000000" w:themeColor="text1"/>
        </w:rPr>
        <w:t>una</w:t>
      </w:r>
      <w:proofErr w:type="gramEnd"/>
      <w:r w:rsidRPr="00BC560B">
        <w:rPr>
          <w:rFonts w:ascii="Times New Roman" w:hAnsi="Times New Roman" w:cs="Times New Roman"/>
          <w:b/>
          <w:i/>
          <w:color w:val="000000" w:themeColor="text1"/>
        </w:rPr>
        <w:t xml:space="preserve"> Chiesa che dedica tempo ai poveri</w:t>
      </w:r>
    </w:p>
    <w:p w:rsidR="00584CE4" w:rsidRPr="00BC560B" w:rsidRDefault="00584CE4" w:rsidP="00584CE4">
      <w:pPr>
        <w:pStyle w:val="Paragrafoelenco"/>
        <w:numPr>
          <w:ilvl w:val="0"/>
          <w:numId w:val="2"/>
        </w:numPr>
        <w:jc w:val="both"/>
        <w:rPr>
          <w:rFonts w:ascii="Times New Roman" w:hAnsi="Times New Roman" w:cs="Times New Roman"/>
          <w:b/>
          <w:i/>
        </w:rPr>
      </w:pPr>
      <w:proofErr w:type="gramStart"/>
      <w:r w:rsidRPr="00BC560B">
        <w:rPr>
          <w:rFonts w:ascii="Times New Roman" w:hAnsi="Times New Roman" w:cs="Times New Roman"/>
          <w:b/>
          <w:i/>
          <w:color w:val="000000" w:themeColor="text1"/>
        </w:rPr>
        <w:t>una</w:t>
      </w:r>
      <w:proofErr w:type="gramEnd"/>
      <w:r w:rsidRPr="00BC560B">
        <w:rPr>
          <w:rFonts w:ascii="Times New Roman" w:hAnsi="Times New Roman" w:cs="Times New Roman"/>
          <w:b/>
          <w:i/>
          <w:color w:val="000000" w:themeColor="text1"/>
        </w:rPr>
        <w:t xml:space="preserve"> Chiesa che ascolta i poveri</w:t>
      </w:r>
    </w:p>
    <w:p w:rsidR="00584CE4" w:rsidRPr="00BC560B" w:rsidRDefault="00584CE4" w:rsidP="00584CE4">
      <w:pPr>
        <w:pStyle w:val="Paragrafoelenco"/>
        <w:numPr>
          <w:ilvl w:val="0"/>
          <w:numId w:val="2"/>
        </w:numPr>
        <w:jc w:val="both"/>
        <w:rPr>
          <w:rFonts w:ascii="Times New Roman" w:hAnsi="Times New Roman" w:cs="Times New Roman"/>
          <w:b/>
          <w:i/>
        </w:rPr>
      </w:pPr>
      <w:proofErr w:type="gramStart"/>
      <w:r w:rsidRPr="00BC560B">
        <w:rPr>
          <w:rFonts w:ascii="Times New Roman" w:hAnsi="Times New Roman" w:cs="Times New Roman"/>
          <w:b/>
          <w:i/>
          <w:color w:val="000000" w:themeColor="text1"/>
        </w:rPr>
        <w:t>una</w:t>
      </w:r>
      <w:proofErr w:type="gramEnd"/>
      <w:r w:rsidRPr="00BC560B">
        <w:rPr>
          <w:rFonts w:ascii="Times New Roman" w:hAnsi="Times New Roman" w:cs="Times New Roman"/>
          <w:b/>
          <w:i/>
          <w:color w:val="000000" w:themeColor="text1"/>
        </w:rPr>
        <w:t xml:space="preserve"> Chiesa </w:t>
      </w:r>
      <w:proofErr w:type="spellStart"/>
      <w:r w:rsidRPr="00BC560B">
        <w:rPr>
          <w:rFonts w:ascii="Times New Roman" w:hAnsi="Times New Roman" w:cs="Times New Roman"/>
          <w:b/>
          <w:i/>
          <w:color w:val="000000" w:themeColor="text1"/>
        </w:rPr>
        <w:t>he</w:t>
      </w:r>
      <w:proofErr w:type="spellEnd"/>
      <w:r w:rsidRPr="00BC560B">
        <w:rPr>
          <w:rFonts w:ascii="Times New Roman" w:hAnsi="Times New Roman" w:cs="Times New Roman"/>
          <w:b/>
          <w:i/>
          <w:color w:val="000000" w:themeColor="text1"/>
        </w:rPr>
        <w:t xml:space="preserve"> mette al centro i poveri</w:t>
      </w:r>
    </w:p>
    <w:p w:rsidR="00584CE4" w:rsidRPr="00BC560B" w:rsidRDefault="00584CE4" w:rsidP="00584CE4">
      <w:pPr>
        <w:pStyle w:val="Paragrafoelenco"/>
        <w:numPr>
          <w:ilvl w:val="0"/>
          <w:numId w:val="2"/>
        </w:numPr>
        <w:jc w:val="both"/>
        <w:rPr>
          <w:rFonts w:ascii="Times New Roman" w:hAnsi="Times New Roman" w:cs="Times New Roman"/>
          <w:b/>
          <w:i/>
        </w:rPr>
      </w:pPr>
      <w:proofErr w:type="gramStart"/>
      <w:r w:rsidRPr="00BC560B">
        <w:rPr>
          <w:rFonts w:ascii="Times New Roman" w:hAnsi="Times New Roman" w:cs="Times New Roman"/>
          <w:b/>
          <w:i/>
          <w:color w:val="000000" w:themeColor="text1"/>
        </w:rPr>
        <w:t>una</w:t>
      </w:r>
      <w:proofErr w:type="gramEnd"/>
      <w:r w:rsidRPr="00BC560B">
        <w:rPr>
          <w:rFonts w:ascii="Times New Roman" w:hAnsi="Times New Roman" w:cs="Times New Roman"/>
          <w:b/>
          <w:i/>
          <w:color w:val="000000" w:themeColor="text1"/>
        </w:rPr>
        <w:t xml:space="preserve"> Chiesa capace di accogliere, di essere casa per tutti</w:t>
      </w:r>
    </w:p>
    <w:p w:rsidR="00584CE4" w:rsidRPr="00BC560B" w:rsidRDefault="00584CE4" w:rsidP="00584CE4">
      <w:pPr>
        <w:pStyle w:val="Paragrafoelenco"/>
        <w:numPr>
          <w:ilvl w:val="0"/>
          <w:numId w:val="2"/>
        </w:numPr>
        <w:jc w:val="both"/>
        <w:rPr>
          <w:rFonts w:ascii="Times New Roman" w:hAnsi="Times New Roman" w:cs="Times New Roman"/>
          <w:b/>
          <w:i/>
        </w:rPr>
      </w:pPr>
      <w:proofErr w:type="gramStart"/>
      <w:r w:rsidRPr="00BC560B">
        <w:rPr>
          <w:rFonts w:ascii="Times New Roman" w:hAnsi="Times New Roman" w:cs="Times New Roman"/>
          <w:b/>
          <w:i/>
          <w:color w:val="000000" w:themeColor="text1"/>
        </w:rPr>
        <w:lastRenderedPageBreak/>
        <w:t>una</w:t>
      </w:r>
      <w:proofErr w:type="gramEnd"/>
      <w:r w:rsidRPr="00BC560B">
        <w:rPr>
          <w:rFonts w:ascii="Times New Roman" w:hAnsi="Times New Roman" w:cs="Times New Roman"/>
          <w:b/>
          <w:i/>
          <w:color w:val="000000" w:themeColor="text1"/>
        </w:rPr>
        <w:t xml:space="preserve"> Chiesa </w:t>
      </w:r>
      <w:r>
        <w:rPr>
          <w:rFonts w:ascii="Times New Roman" w:hAnsi="Times New Roman" w:cs="Times New Roman"/>
          <w:b/>
          <w:i/>
          <w:color w:val="000000" w:themeColor="text1"/>
        </w:rPr>
        <w:t xml:space="preserve">che </w:t>
      </w:r>
      <w:r w:rsidRPr="00BC560B">
        <w:rPr>
          <w:rFonts w:ascii="Times New Roman" w:hAnsi="Times New Roman" w:cs="Times New Roman"/>
          <w:b/>
          <w:i/>
          <w:color w:val="000000" w:themeColor="text1"/>
        </w:rPr>
        <w:t>favorisce la prossimità e l’inclusione sociale</w:t>
      </w:r>
    </w:p>
    <w:p w:rsidR="00584CE4" w:rsidRPr="00BC560B" w:rsidRDefault="00584CE4" w:rsidP="00584CE4">
      <w:pPr>
        <w:pStyle w:val="Paragrafoelenco"/>
        <w:numPr>
          <w:ilvl w:val="0"/>
          <w:numId w:val="2"/>
        </w:numPr>
        <w:jc w:val="both"/>
        <w:rPr>
          <w:rFonts w:ascii="Times New Roman" w:hAnsi="Times New Roman" w:cs="Times New Roman"/>
          <w:b/>
          <w:i/>
        </w:rPr>
      </w:pPr>
      <w:proofErr w:type="gramStart"/>
      <w:r w:rsidRPr="00BC560B">
        <w:rPr>
          <w:rFonts w:ascii="Times New Roman" w:hAnsi="Times New Roman" w:cs="Times New Roman"/>
          <w:b/>
          <w:i/>
          <w:color w:val="000000" w:themeColor="text1"/>
        </w:rPr>
        <w:t>una</w:t>
      </w:r>
      <w:proofErr w:type="gramEnd"/>
      <w:r w:rsidRPr="00BC560B">
        <w:rPr>
          <w:rFonts w:ascii="Times New Roman" w:hAnsi="Times New Roman" w:cs="Times New Roman"/>
          <w:b/>
          <w:i/>
          <w:color w:val="000000" w:themeColor="text1"/>
        </w:rPr>
        <w:t xml:space="preserve"> Chiesa che dona gratuitamente il bene più prezioso: Gesù Cristo.</w:t>
      </w:r>
    </w:p>
    <w:p w:rsidR="00584CE4" w:rsidRDefault="00584CE4" w:rsidP="00584CE4">
      <w:pPr>
        <w:pStyle w:val="Paragrafoelenco"/>
        <w:jc w:val="both"/>
        <w:rPr>
          <w:rFonts w:ascii="Times New Roman" w:hAnsi="Times New Roman" w:cs="Times New Roman"/>
          <w:b/>
          <w:i/>
          <w:color w:val="000000" w:themeColor="text1"/>
        </w:rPr>
      </w:pPr>
    </w:p>
    <w:p w:rsidR="00CD3D55" w:rsidRPr="00BC560B" w:rsidRDefault="00CD3D55" w:rsidP="00584CE4">
      <w:pPr>
        <w:pStyle w:val="Paragrafoelenco"/>
        <w:jc w:val="both"/>
        <w:rPr>
          <w:rFonts w:ascii="Times New Roman" w:hAnsi="Times New Roman" w:cs="Times New Roman"/>
          <w:b/>
          <w:i/>
          <w:color w:val="000000" w:themeColor="text1"/>
        </w:rPr>
      </w:pPr>
    </w:p>
    <w:p w:rsidR="0069271A" w:rsidRPr="004340BD" w:rsidRDefault="0069271A" w:rsidP="0069271A">
      <w:pPr>
        <w:jc w:val="center"/>
        <w:rPr>
          <w:rFonts w:ascii="Antique Olive Roman" w:hAnsi="Antique Olive Roman"/>
          <w:b/>
          <w:sz w:val="32"/>
          <w:szCs w:val="32"/>
        </w:rPr>
      </w:pPr>
    </w:p>
    <w:p w:rsidR="0069271A" w:rsidRPr="004340BD" w:rsidRDefault="0069271A" w:rsidP="0069271A">
      <w:pPr>
        <w:jc w:val="center"/>
        <w:rPr>
          <w:b/>
          <w:sz w:val="28"/>
          <w:szCs w:val="28"/>
        </w:rPr>
      </w:pPr>
      <w:r w:rsidRPr="004340BD">
        <w:rPr>
          <w:b/>
          <w:sz w:val="28"/>
          <w:szCs w:val="28"/>
        </w:rPr>
        <w:t>SECONDA PARTE</w:t>
      </w:r>
    </w:p>
    <w:p w:rsidR="0069271A" w:rsidRPr="00105B30" w:rsidRDefault="0069271A" w:rsidP="0069271A">
      <w:pPr>
        <w:jc w:val="center"/>
      </w:pPr>
    </w:p>
    <w:p w:rsidR="0069271A" w:rsidRPr="00105B30" w:rsidRDefault="0069271A" w:rsidP="0069271A">
      <w:pPr>
        <w:jc w:val="center"/>
        <w:rPr>
          <w:b/>
          <w:i/>
          <w:sz w:val="28"/>
          <w:szCs w:val="28"/>
        </w:rPr>
      </w:pPr>
      <w:r w:rsidRPr="00105B30">
        <w:rPr>
          <w:b/>
          <w:i/>
          <w:sz w:val="28"/>
          <w:szCs w:val="28"/>
        </w:rPr>
        <w:t>PROSPETTIVE PASTORALI</w:t>
      </w:r>
    </w:p>
    <w:p w:rsidR="00584CE4" w:rsidRPr="00570523" w:rsidRDefault="00584CE4" w:rsidP="00584CE4">
      <w:pPr>
        <w:jc w:val="both"/>
        <w:rPr>
          <w:color w:val="000000" w:themeColor="text1"/>
        </w:rPr>
      </w:pPr>
    </w:p>
    <w:p w:rsidR="00584CE4" w:rsidRPr="004A37DE" w:rsidRDefault="00584CE4" w:rsidP="00584CE4">
      <w:pPr>
        <w:jc w:val="both"/>
        <w:rPr>
          <w:color w:val="000000" w:themeColor="text1"/>
        </w:rPr>
      </w:pPr>
    </w:p>
    <w:p w:rsidR="00584CE4" w:rsidRPr="004A37DE" w:rsidRDefault="00584CE4" w:rsidP="00584CE4">
      <w:pPr>
        <w:pStyle w:val="Paragrafoelenco"/>
        <w:numPr>
          <w:ilvl w:val="0"/>
          <w:numId w:val="3"/>
        </w:numPr>
        <w:jc w:val="both"/>
        <w:rPr>
          <w:rFonts w:ascii="Times New Roman" w:hAnsi="Times New Roman" w:cs="Times New Roman"/>
          <w:b/>
          <w:color w:val="000000" w:themeColor="text1"/>
        </w:rPr>
      </w:pPr>
      <w:r w:rsidRPr="004A37DE">
        <w:rPr>
          <w:rFonts w:ascii="Times New Roman" w:hAnsi="Times New Roman" w:cs="Times New Roman"/>
          <w:b/>
          <w:color w:val="000000" w:themeColor="text1"/>
        </w:rPr>
        <w:t>Domande per la riflessione</w:t>
      </w:r>
    </w:p>
    <w:p w:rsidR="00584CE4" w:rsidRPr="004A37DE" w:rsidRDefault="00584CE4" w:rsidP="00584CE4">
      <w:pPr>
        <w:jc w:val="both"/>
        <w:rPr>
          <w:b/>
          <w:i/>
          <w:color w:val="000000" w:themeColor="text1"/>
        </w:rPr>
      </w:pPr>
    </w:p>
    <w:p w:rsidR="00584CE4" w:rsidRDefault="00584CE4" w:rsidP="00584CE4">
      <w:pPr>
        <w:jc w:val="both"/>
      </w:pPr>
      <w:r>
        <w:t xml:space="preserve"> </w:t>
      </w:r>
      <w:r>
        <w:tab/>
        <w:t xml:space="preserve">Come prima attività </w:t>
      </w:r>
      <w:r w:rsidRPr="004C2172">
        <w:t xml:space="preserve">pastorale desidero offrire </w:t>
      </w:r>
      <w:r w:rsidRPr="00680622">
        <w:rPr>
          <w:b/>
        </w:rPr>
        <w:t>alcune domande che possano stimolare la verifica e la riflessione</w:t>
      </w:r>
      <w:r w:rsidR="00F33D1A">
        <w:t xml:space="preserve"> </w:t>
      </w:r>
      <w:r w:rsidR="00F33D1A" w:rsidRPr="00105B30">
        <w:t>personale come</w:t>
      </w:r>
      <w:r w:rsidRPr="00105B30">
        <w:t xml:space="preserve"> </w:t>
      </w:r>
      <w:r w:rsidRPr="004C2172">
        <w:t xml:space="preserve">anche all’interno delle comunità parrocchiali e unità pastorali (Consigli pastorali, catechisti, collaboratori delle varie realtà pastorali), gruppi e associazioni. </w:t>
      </w:r>
    </w:p>
    <w:p w:rsidR="00584CE4" w:rsidRPr="004C2172" w:rsidRDefault="00584CE4" w:rsidP="00584CE4">
      <w:pPr>
        <w:jc w:val="both"/>
      </w:pPr>
    </w:p>
    <w:p w:rsidR="00F33D1A" w:rsidRPr="00105B30" w:rsidRDefault="00584CE4" w:rsidP="00584CE4">
      <w:pPr>
        <w:jc w:val="both"/>
        <w:rPr>
          <w:rFonts w:ascii="Arial Rounded MT Bold" w:hAnsi="Arial Rounded MT Bold" w:cs="Al Tarikh"/>
          <w:b/>
          <w:sz w:val="20"/>
          <w:szCs w:val="20"/>
        </w:rPr>
      </w:pP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Per</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essere</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poveri</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come</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il</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Signore</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occorre</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innanzitutto</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innamorarci</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di</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Colui</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che</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per</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noi</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si</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è</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fatto</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povero</w:t>
      </w:r>
      <w:r w:rsidR="00F33D1A" w:rsidRPr="00105B30">
        <w:rPr>
          <w:rFonts w:ascii="Arial Rounded MT Bold" w:hAnsi="Arial Rounded MT Bold" w:cs="Al Tarikh"/>
          <w:sz w:val="20"/>
          <w:szCs w:val="20"/>
        </w:rPr>
        <w:t xml:space="preserve"> e </w:t>
      </w:r>
      <w:r w:rsidRPr="00105B30">
        <w:rPr>
          <w:rFonts w:ascii="Arial Rounded MT Bold" w:eastAsia="Calibri" w:hAnsi="Arial Rounded MT Bold" w:cs="Calibri"/>
          <w:sz w:val="20"/>
          <w:szCs w:val="20"/>
        </w:rPr>
        <w:t>contemplare</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Gesù</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povero</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per</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amore</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che</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dona</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tutto</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se</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stesso</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a</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noi</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b/>
          <w:sz w:val="20"/>
          <w:szCs w:val="20"/>
        </w:rPr>
        <w:t>La</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contemplazione</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di</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Cristo</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povero</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e</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crocifisso</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per</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noi</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è</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presente</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nella</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tua</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vita</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e</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nella</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vita</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della</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tua</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comunità?</w:t>
      </w:r>
      <w:r w:rsidRPr="00105B30">
        <w:rPr>
          <w:rFonts w:ascii="Arial Rounded MT Bold" w:hAnsi="Arial Rounded MT Bold" w:cs="Al Tarikh"/>
          <w:b/>
          <w:sz w:val="20"/>
          <w:szCs w:val="20"/>
        </w:rPr>
        <w:t xml:space="preserve"> </w:t>
      </w:r>
    </w:p>
    <w:p w:rsidR="00584CE4" w:rsidRPr="00105B30" w:rsidRDefault="00584CE4" w:rsidP="00584CE4">
      <w:pPr>
        <w:jc w:val="both"/>
        <w:rPr>
          <w:rFonts w:ascii="Arial Rounded MT Bold" w:hAnsi="Arial Rounded MT Bold" w:cs="Al Tarikh"/>
          <w:b/>
          <w:sz w:val="20"/>
          <w:szCs w:val="20"/>
        </w:rPr>
      </w:pPr>
      <w:r w:rsidRPr="00105B30">
        <w:rPr>
          <w:rFonts w:ascii="Arial Rounded MT Bold" w:eastAsia="Calibri" w:hAnsi="Arial Rounded MT Bold" w:cs="Calibri"/>
          <w:sz w:val="20"/>
          <w:szCs w:val="20"/>
        </w:rPr>
        <w:t>Lo</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Spirito</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è</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uno</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dei</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doni</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della</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preghiera</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che</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il</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Padre</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non</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fa</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mai</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mancare</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ai</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suoi</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figli</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che</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glielo</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domandano</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Non</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ci</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può</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essere,</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pertanto,</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vita</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cristiana</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autentica</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senza</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preghiera,</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senza</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docilità</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del</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sz w:val="20"/>
          <w:szCs w:val="20"/>
        </w:rPr>
        <w:t>cuore</w:t>
      </w:r>
      <w:r w:rsidRPr="00105B30">
        <w:rPr>
          <w:rFonts w:ascii="Arial Rounded MT Bold" w:hAnsi="Arial Rounded MT Bold" w:cs="Al Tarikh"/>
          <w:sz w:val="20"/>
          <w:szCs w:val="20"/>
        </w:rPr>
        <w:t xml:space="preserve">. </w:t>
      </w:r>
      <w:r w:rsidRPr="00105B30">
        <w:rPr>
          <w:rFonts w:ascii="Arial Rounded MT Bold" w:eastAsia="Calibri" w:hAnsi="Arial Rounded MT Bold" w:cs="Calibri"/>
          <w:b/>
          <w:sz w:val="20"/>
          <w:szCs w:val="20"/>
        </w:rPr>
        <w:t>Cosa</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possiamo</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fare</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per</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crescere</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nella</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preghiera</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e</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nella</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docilità</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allo</w:t>
      </w:r>
      <w:r w:rsidRPr="00105B30">
        <w:rPr>
          <w:rFonts w:ascii="Arial Rounded MT Bold" w:hAnsi="Arial Rounded MT Bold" w:cs="Al Tarikh"/>
          <w:b/>
          <w:sz w:val="20"/>
          <w:szCs w:val="20"/>
        </w:rPr>
        <w:t xml:space="preserve"> </w:t>
      </w:r>
      <w:r w:rsidRPr="00105B30">
        <w:rPr>
          <w:rFonts w:ascii="Arial Rounded MT Bold" w:eastAsia="Calibri" w:hAnsi="Arial Rounded MT Bold" w:cs="Calibri"/>
          <w:b/>
          <w:sz w:val="20"/>
          <w:szCs w:val="20"/>
        </w:rPr>
        <w:t>Spirito?</w:t>
      </w:r>
      <w:r w:rsidRPr="00105B30">
        <w:rPr>
          <w:rFonts w:ascii="Arial Rounded MT Bold" w:hAnsi="Arial Rounded MT Bold" w:cs="Al Tarikh"/>
          <w:b/>
          <w:sz w:val="20"/>
          <w:szCs w:val="20"/>
        </w:rPr>
        <w:t xml:space="preserve"> </w:t>
      </w:r>
    </w:p>
    <w:p w:rsidR="00584CE4" w:rsidRPr="00F33D1A" w:rsidRDefault="00584CE4" w:rsidP="00584CE4">
      <w:pPr>
        <w:rPr>
          <w:rFonts w:ascii="Abadi MT Condensed Light" w:hAnsi="Abadi MT Condensed Light" w:cs="Al Tarikh"/>
          <w:sz w:val="22"/>
          <w:szCs w:val="22"/>
        </w:rPr>
      </w:pPr>
    </w:p>
    <w:p w:rsidR="00584CE4" w:rsidRPr="00105B30" w:rsidRDefault="00F33D1A" w:rsidP="00584CE4">
      <w:pPr>
        <w:jc w:val="both"/>
        <w:rPr>
          <w:rFonts w:ascii="Arial Rounded MT Bold" w:hAnsi="Arial Rounded MT Bold"/>
          <w:b/>
          <w:sz w:val="20"/>
          <w:szCs w:val="20"/>
        </w:rPr>
      </w:pPr>
      <w:r w:rsidRPr="00105B30">
        <w:rPr>
          <w:rFonts w:ascii="Arial Rounded MT Bold" w:hAnsi="Arial Rounded MT Bold" w:cs="Al Bayan Plain"/>
          <w:sz w:val="20"/>
          <w:szCs w:val="20"/>
        </w:rPr>
        <w:t xml:space="preserve">- Il lebbroso rappresenta </w:t>
      </w:r>
      <w:r w:rsidR="00584CE4" w:rsidRPr="00105B30">
        <w:rPr>
          <w:rFonts w:ascii="Arial Rounded MT Bold" w:hAnsi="Arial Rounded MT Bold" w:cs="Al Bayan Plain"/>
          <w:sz w:val="20"/>
          <w:szCs w:val="20"/>
        </w:rPr>
        <w:t>tutti gli emarginati e gli esclusi che ci fanno ‘orrore’ o che disprezziamo</w:t>
      </w:r>
      <w:r w:rsidRPr="00105B30">
        <w:rPr>
          <w:rFonts w:ascii="Arial Rounded MT Bold" w:hAnsi="Arial Rounded MT Bold" w:cs="Al Bayan Plain"/>
          <w:sz w:val="20"/>
          <w:szCs w:val="20"/>
        </w:rPr>
        <w:t>: non li conosciamo e</w:t>
      </w:r>
      <w:r w:rsidR="00584CE4" w:rsidRPr="00105B30">
        <w:rPr>
          <w:rFonts w:ascii="Arial Rounded MT Bold" w:hAnsi="Arial Rounded MT Bold" w:cs="Al Bayan Plain"/>
          <w:sz w:val="20"/>
          <w:szCs w:val="20"/>
        </w:rPr>
        <w:t xml:space="preserve"> invece di riconoscerli come persone li identifichiamo con delle etichette. </w:t>
      </w:r>
      <w:r w:rsidR="00584CE4" w:rsidRPr="00105B30">
        <w:rPr>
          <w:rFonts w:ascii="Arial Rounded MT Bold" w:hAnsi="Arial Rounded MT Bold" w:cs="Al Bayan Plain"/>
          <w:b/>
          <w:sz w:val="20"/>
          <w:szCs w:val="20"/>
        </w:rPr>
        <w:t>Quali sono i ‘lebbrosi’ del nostro tempo? Quali meccanismi interiori e sociali ci inducono a creare emarginazione invece di integrazione? Cosa possiamo fare per liberarci da questi meccanismi che ci condizionano e creano ingiustizia? Racconta un’esperienza in cui una persona di cui diffidavi o che ti faceva paura si è poi rivelata ricca di umanit</w:t>
      </w:r>
      <w:r w:rsidR="00584CE4" w:rsidRPr="00105B30">
        <w:rPr>
          <w:rFonts w:ascii="Arial Rounded MT Bold" w:hAnsi="Arial Rounded MT Bold" w:cs="Arial Rounded MT Bold"/>
          <w:b/>
          <w:sz w:val="20"/>
          <w:szCs w:val="20"/>
        </w:rPr>
        <w:t>à</w:t>
      </w:r>
      <w:r w:rsidR="00584CE4" w:rsidRPr="00105B30">
        <w:rPr>
          <w:rFonts w:ascii="Arial Rounded MT Bold" w:hAnsi="Arial Rounded MT Bold" w:cs="Al Bayan Plain"/>
          <w:b/>
          <w:sz w:val="20"/>
          <w:szCs w:val="20"/>
        </w:rPr>
        <w:t xml:space="preserve"> e bellezza.</w:t>
      </w:r>
      <w:r w:rsidR="00584CE4" w:rsidRPr="00105B30">
        <w:rPr>
          <w:rFonts w:ascii="Arial Rounded MT Bold" w:hAnsi="Arial Rounded MT Bold"/>
          <w:b/>
          <w:sz w:val="20"/>
          <w:szCs w:val="20"/>
        </w:rPr>
        <w:t xml:space="preserve"> </w:t>
      </w:r>
    </w:p>
    <w:p w:rsidR="00584CE4" w:rsidRPr="00105B30" w:rsidRDefault="00584CE4" w:rsidP="00584CE4">
      <w:pPr>
        <w:jc w:val="both"/>
        <w:rPr>
          <w:rFonts w:ascii="Arial Rounded MT Bold" w:hAnsi="Arial Rounded MT Bold"/>
          <w:sz w:val="20"/>
          <w:szCs w:val="20"/>
        </w:rPr>
      </w:pPr>
    </w:p>
    <w:p w:rsidR="00584CE4" w:rsidRPr="00105B30" w:rsidRDefault="00584CE4" w:rsidP="00584CE4">
      <w:pPr>
        <w:jc w:val="both"/>
        <w:rPr>
          <w:rFonts w:ascii="Arial Rounded MT Bold" w:hAnsi="Arial Rounded MT Bold"/>
          <w:b/>
          <w:sz w:val="20"/>
          <w:szCs w:val="20"/>
        </w:rPr>
      </w:pPr>
      <w:r w:rsidRPr="00105B30">
        <w:rPr>
          <w:rFonts w:ascii="Arial Rounded MT Bold" w:hAnsi="Arial Rounded MT Bold"/>
          <w:sz w:val="20"/>
          <w:szCs w:val="20"/>
        </w:rPr>
        <w:t xml:space="preserve">- Nei poveri Dio ci viene incontro e ci educa. </w:t>
      </w:r>
      <w:r w:rsidRPr="00105B30">
        <w:rPr>
          <w:rFonts w:ascii="Arial Rounded MT Bold" w:hAnsi="Arial Rounded MT Bold"/>
          <w:b/>
          <w:sz w:val="20"/>
          <w:szCs w:val="20"/>
        </w:rPr>
        <w:t xml:space="preserve">Quali atteggiamenti umani ci chiede questa consapevolezza? Quale stile di evangelizzazione? Cosa ci rende difficile guardare il mondo con gli occhi dell’altro e in special modo dei poveri? Cosa significa concretamente per la nostra comunità essere “una Chiesa povera per i poveri?”. </w:t>
      </w:r>
    </w:p>
    <w:p w:rsidR="00584CE4" w:rsidRPr="00105B30" w:rsidRDefault="00584CE4" w:rsidP="00584CE4">
      <w:pPr>
        <w:jc w:val="both"/>
        <w:rPr>
          <w:rFonts w:ascii="Arial Rounded MT Bold" w:hAnsi="Arial Rounded MT Bold"/>
          <w:sz w:val="20"/>
          <w:szCs w:val="20"/>
        </w:rPr>
      </w:pPr>
    </w:p>
    <w:p w:rsidR="00F33D1A" w:rsidRPr="00105B30" w:rsidRDefault="00584CE4" w:rsidP="00584CE4">
      <w:pPr>
        <w:jc w:val="both"/>
        <w:rPr>
          <w:rFonts w:ascii="Arial Rounded MT Bold" w:hAnsi="Arial Rounded MT Bold"/>
          <w:sz w:val="20"/>
          <w:szCs w:val="20"/>
        </w:rPr>
      </w:pPr>
      <w:r w:rsidRPr="00105B30">
        <w:rPr>
          <w:rFonts w:ascii="Arial Rounded MT Bold" w:hAnsi="Arial Rounded MT Bold"/>
          <w:sz w:val="20"/>
          <w:szCs w:val="20"/>
        </w:rPr>
        <w:t xml:space="preserve">- Le piccole e grandi ‘illegalità’, la corruzione, i favoritismi, sono parte di una cultura ancora troppo diffusa. </w:t>
      </w:r>
      <w:r w:rsidRPr="00105B30">
        <w:rPr>
          <w:rFonts w:ascii="Arial Rounded MT Bold" w:hAnsi="Arial Rounded MT Bold"/>
          <w:b/>
          <w:sz w:val="20"/>
          <w:szCs w:val="20"/>
        </w:rPr>
        <w:t>Capisci che tutto questo è contrario al vangelo e alla giustizia? Come possiamo cambiare questa mentalità e costruire un mondo più giusto?</w:t>
      </w:r>
      <w:r w:rsidRPr="00105B30">
        <w:rPr>
          <w:rFonts w:ascii="Arial Rounded MT Bold" w:hAnsi="Arial Rounded MT Bold"/>
          <w:sz w:val="20"/>
          <w:szCs w:val="20"/>
        </w:rPr>
        <w:t xml:space="preserve"> </w:t>
      </w:r>
    </w:p>
    <w:p w:rsidR="00584CE4" w:rsidRPr="00105B30" w:rsidRDefault="00584CE4" w:rsidP="00584CE4">
      <w:pPr>
        <w:jc w:val="both"/>
        <w:rPr>
          <w:rFonts w:ascii="Arial Rounded MT Bold" w:hAnsi="Arial Rounded MT Bold"/>
          <w:b/>
          <w:sz w:val="20"/>
          <w:szCs w:val="20"/>
        </w:rPr>
      </w:pPr>
      <w:r w:rsidRPr="00105B30">
        <w:rPr>
          <w:rFonts w:ascii="Arial Rounded MT Bold" w:hAnsi="Arial Rounded MT Bold"/>
          <w:sz w:val="20"/>
          <w:szCs w:val="20"/>
        </w:rPr>
        <w:t xml:space="preserve">Le ricchezze e l’attaccamento ai beni sono spesso fonte di conflitto e di ingiustizie. </w:t>
      </w:r>
      <w:r w:rsidRPr="00105B30">
        <w:rPr>
          <w:rFonts w:ascii="Arial Rounded MT Bold" w:hAnsi="Arial Rounded MT Bold"/>
          <w:b/>
          <w:sz w:val="20"/>
          <w:szCs w:val="20"/>
        </w:rPr>
        <w:t xml:space="preserve">Hai mai pensato che Dio ci chiede di mettere a servizio del bene comune i nostri beni materiali e spirituali? </w:t>
      </w:r>
    </w:p>
    <w:p w:rsidR="00584CE4" w:rsidRDefault="00584CE4" w:rsidP="00584CE4">
      <w:pPr>
        <w:jc w:val="both"/>
        <w:rPr>
          <w:rFonts w:ascii="Abadi MT Condensed Light" w:hAnsi="Abadi MT Condensed Light"/>
          <w:sz w:val="20"/>
          <w:szCs w:val="20"/>
        </w:rPr>
      </w:pPr>
    </w:p>
    <w:p w:rsidR="00584CE4" w:rsidRDefault="00584CE4" w:rsidP="00584CE4">
      <w:pPr>
        <w:jc w:val="both"/>
      </w:pPr>
    </w:p>
    <w:p w:rsidR="00584CE4" w:rsidRPr="004A37DE" w:rsidRDefault="00584CE4" w:rsidP="00584CE4">
      <w:pPr>
        <w:pStyle w:val="Paragrafoelenco"/>
        <w:numPr>
          <w:ilvl w:val="0"/>
          <w:numId w:val="3"/>
        </w:numPr>
        <w:jc w:val="both"/>
        <w:rPr>
          <w:color w:val="000000" w:themeColor="text1"/>
        </w:rPr>
      </w:pPr>
      <w:r w:rsidRPr="00105B30">
        <w:rPr>
          <w:rFonts w:ascii="Times New Roman" w:hAnsi="Times New Roman" w:cs="Times New Roman"/>
          <w:b/>
        </w:rPr>
        <w:t>A</w:t>
      </w:r>
      <w:r w:rsidR="00F33D1A" w:rsidRPr="00105B30">
        <w:rPr>
          <w:rFonts w:ascii="Times New Roman" w:hAnsi="Times New Roman" w:cs="Times New Roman"/>
          <w:b/>
        </w:rPr>
        <w:t xml:space="preserve">mbiti di impegno, </w:t>
      </w:r>
      <w:r w:rsidR="00F33D1A">
        <w:rPr>
          <w:rFonts w:ascii="Times New Roman" w:hAnsi="Times New Roman" w:cs="Times New Roman"/>
          <w:b/>
          <w:color w:val="000000" w:themeColor="text1"/>
        </w:rPr>
        <w:t>a</w:t>
      </w:r>
      <w:r w:rsidRPr="004A37DE">
        <w:rPr>
          <w:rFonts w:ascii="Times New Roman" w:hAnsi="Times New Roman" w:cs="Times New Roman"/>
          <w:b/>
          <w:color w:val="000000" w:themeColor="text1"/>
        </w:rPr>
        <w:t>ttenzione e comprensione delle differenti e delle nuove povertà</w:t>
      </w:r>
      <w:r w:rsidRPr="004A37DE">
        <w:rPr>
          <w:rFonts w:ascii="Times New Roman" w:hAnsi="Times New Roman" w:cs="Times New Roman"/>
          <w:color w:val="000000" w:themeColor="text1"/>
        </w:rPr>
        <w:t xml:space="preserve"> </w:t>
      </w:r>
      <w:r w:rsidRPr="004A37DE">
        <w:rPr>
          <w:rFonts w:ascii="Times New Roman" w:hAnsi="Times New Roman" w:cs="Times New Roman"/>
          <w:b/>
          <w:color w:val="000000" w:themeColor="text1"/>
        </w:rPr>
        <w:t>di oggi</w:t>
      </w:r>
      <w:r w:rsidRPr="004A37DE">
        <w:rPr>
          <w:rFonts w:ascii="Times New Roman" w:hAnsi="Times New Roman" w:cs="Times New Roman"/>
          <w:color w:val="000000" w:themeColor="text1"/>
        </w:rPr>
        <w:t xml:space="preserve"> (EG 209-212</w:t>
      </w:r>
      <w:r w:rsidRPr="004A37DE">
        <w:rPr>
          <w:color w:val="000000" w:themeColor="text1"/>
        </w:rPr>
        <w:t>)</w:t>
      </w:r>
    </w:p>
    <w:p w:rsidR="00584CE4" w:rsidRPr="004C2172" w:rsidRDefault="00584CE4" w:rsidP="00584CE4">
      <w:pPr>
        <w:jc w:val="both"/>
        <w:rPr>
          <w:color w:val="000000" w:themeColor="text1"/>
        </w:rPr>
      </w:pPr>
    </w:p>
    <w:p w:rsidR="00584CE4" w:rsidRDefault="00584CE4" w:rsidP="00584CE4">
      <w:pPr>
        <w:ind w:firstLine="708"/>
        <w:jc w:val="both"/>
      </w:pPr>
      <w:r>
        <w:t xml:space="preserve">È importante </w:t>
      </w:r>
      <w:r w:rsidRPr="004C2172">
        <w:t xml:space="preserve">interrogarci e </w:t>
      </w:r>
      <w:r w:rsidRPr="00C747D8">
        <w:rPr>
          <w:b/>
          <w:i/>
        </w:rPr>
        <w:t>chiederci concretamente chi sono nel nostro territorio i poveri e gli ultimi</w:t>
      </w:r>
      <w:r w:rsidRPr="004C2172">
        <w:t>. Come trovarli, come incontrarli e cosa fare.</w:t>
      </w:r>
      <w:r>
        <w:t xml:space="preserve"> </w:t>
      </w:r>
    </w:p>
    <w:p w:rsidR="00584CE4" w:rsidRDefault="00584CE4" w:rsidP="00584CE4">
      <w:pPr>
        <w:jc w:val="both"/>
      </w:pPr>
    </w:p>
    <w:p w:rsidR="00584CE4" w:rsidRDefault="00584CE4" w:rsidP="00584CE4">
      <w:pPr>
        <w:ind w:firstLine="708"/>
        <w:jc w:val="both"/>
      </w:pPr>
      <w:r>
        <w:t xml:space="preserve">Sarebbe utile una </w:t>
      </w:r>
      <w:r>
        <w:rPr>
          <w:b/>
          <w:i/>
        </w:rPr>
        <w:t>mappatura aggiornata</w:t>
      </w:r>
      <w:r w:rsidRPr="00C747D8">
        <w:rPr>
          <w:b/>
          <w:i/>
        </w:rPr>
        <w:t xml:space="preserve"> delle nuove e vecchie povertà</w:t>
      </w:r>
      <w:r w:rsidRPr="00680622">
        <w:t xml:space="preserve"> </w:t>
      </w:r>
      <w:r>
        <w:t xml:space="preserve">che </w:t>
      </w:r>
      <w:r w:rsidRPr="00680622">
        <w:t>son</w:t>
      </w:r>
      <w:r>
        <w:t>o presenti nel territorio, individuando anche c</w:t>
      </w:r>
      <w:r w:rsidRPr="00680622">
        <w:t xml:space="preserve">osa </w:t>
      </w:r>
      <w:r>
        <w:t xml:space="preserve">si possa </w:t>
      </w:r>
      <w:r w:rsidRPr="00680622">
        <w:t xml:space="preserve">fare </w:t>
      </w:r>
      <w:r>
        <w:t xml:space="preserve">concretamente </w:t>
      </w:r>
      <w:r w:rsidRPr="00680622">
        <w:t xml:space="preserve">per migliorare la condizione delle persone in </w:t>
      </w:r>
      <w:r>
        <w:t>difficoltà. Qualcuno propone di costituire delle ‘</w:t>
      </w:r>
      <w:r w:rsidRPr="00C928B4">
        <w:rPr>
          <w:b/>
          <w:i/>
        </w:rPr>
        <w:t>sentinelle di quartiere</w:t>
      </w:r>
      <w:r>
        <w:t xml:space="preserve">’, uomini, donne e giovani disposti a monitorare e controllare il proprio territorio per individuare le persone incorse in povertà, per poi attivare la comunità cristiana attraverso il Consiglio Pastorale parrocchiale, la Caritas </w:t>
      </w:r>
      <w:r>
        <w:lastRenderedPageBreak/>
        <w:t>o altri gruppi. È fondamentale non agire da soli ma sviluppare sinergie con tutte le altre realtà comunali, sociali e di volontariato presenti nel territorio.</w:t>
      </w:r>
    </w:p>
    <w:p w:rsidR="00F33D1A" w:rsidRDefault="00F33D1A" w:rsidP="00584CE4">
      <w:pPr>
        <w:ind w:firstLine="708"/>
        <w:jc w:val="both"/>
      </w:pPr>
    </w:p>
    <w:p w:rsidR="00F33D1A" w:rsidRDefault="00F33D1A" w:rsidP="00F33D1A">
      <w:pPr>
        <w:ind w:firstLine="708"/>
        <w:jc w:val="both"/>
      </w:pPr>
      <w:r>
        <w:t xml:space="preserve">Gli </w:t>
      </w:r>
      <w:r w:rsidRPr="00680622">
        <w:t>immigrati</w:t>
      </w:r>
      <w:r>
        <w:t xml:space="preserve"> e i rifugiati sono per</w:t>
      </w:r>
      <w:r w:rsidRPr="00680622">
        <w:t>sone da accogliere, portatrici di un</w:t>
      </w:r>
      <w:r>
        <w:t xml:space="preserve">a loro ricchezza. Dobbiamo </w:t>
      </w:r>
      <w:r w:rsidRPr="00680622">
        <w:t>vedere in loro un’o</w:t>
      </w:r>
      <w:r>
        <w:t>ccasione di crescita come comu</w:t>
      </w:r>
      <w:r w:rsidRPr="00680622">
        <w:t>nit</w:t>
      </w:r>
      <w:r>
        <w:t>à civile ed ecclesiale.</w:t>
      </w:r>
      <w:r w:rsidRPr="00680622">
        <w:t xml:space="preserve"> Com</w:t>
      </w:r>
      <w:r>
        <w:t>e fare per impedire discriminazioni e chiusure contrarie al V</w:t>
      </w:r>
      <w:r w:rsidRPr="00680622">
        <w:t>angelo e all’umanit</w:t>
      </w:r>
      <w:r>
        <w:t xml:space="preserve">à? Chiediamoci concretamente </w:t>
      </w:r>
      <w:r w:rsidRPr="00880A31">
        <w:rPr>
          <w:b/>
          <w:i/>
        </w:rPr>
        <w:t>cosa sui può fare in parrocchia e in unità pastorale</w:t>
      </w:r>
      <w:r>
        <w:t xml:space="preserve"> per trovare alcune strutture di accoglienza e soprattutto volontari per favorire un sereno inserimento e una dignitosa accoglienza?</w:t>
      </w:r>
    </w:p>
    <w:p w:rsidR="00584CE4" w:rsidRDefault="00584CE4" w:rsidP="00584CE4">
      <w:pPr>
        <w:ind w:firstLine="708"/>
        <w:jc w:val="both"/>
      </w:pPr>
    </w:p>
    <w:p w:rsidR="00584CE4" w:rsidRDefault="00584CE4" w:rsidP="00D6785E">
      <w:pPr>
        <w:widowControl w:val="0"/>
        <w:autoSpaceDE w:val="0"/>
        <w:autoSpaceDN w:val="0"/>
        <w:adjustRightInd w:val="0"/>
        <w:spacing w:after="240"/>
        <w:ind w:firstLine="708"/>
        <w:jc w:val="both"/>
        <w:rPr>
          <w:lang w:eastAsia="en-US"/>
        </w:rPr>
      </w:pPr>
      <w:r>
        <w:t xml:space="preserve">Una nuova forma di povertà, diffusa molto nel territorio della diocesi, anche se in modo sommerso, è il </w:t>
      </w:r>
      <w:r w:rsidRPr="00C203B1">
        <w:rPr>
          <w:b/>
          <w:i/>
        </w:rPr>
        <w:t>gioco d’azzardo</w:t>
      </w:r>
      <w:r>
        <w:t xml:space="preserve">, </w:t>
      </w:r>
      <w:r w:rsidRPr="009B526B">
        <w:t>che non ho paura di qualificare un’azione immorale</w:t>
      </w:r>
      <w:r>
        <w:t xml:space="preserve">. </w:t>
      </w:r>
      <w:r w:rsidRPr="00854ECC">
        <w:rPr>
          <w:lang w:eastAsia="en-US"/>
        </w:rPr>
        <w:t>Il Gioco d’Azzardo rappresenta un fenomeno in continua espansione tanto in Italia quanto nell</w:t>
      </w:r>
      <w:r>
        <w:rPr>
          <w:lang w:eastAsia="en-US"/>
        </w:rPr>
        <w:t>a regione Friuli Venezia Giulia e nel Pordenonese.</w:t>
      </w:r>
      <w:r w:rsidRPr="00854ECC">
        <w:rPr>
          <w:lang w:eastAsia="en-US"/>
        </w:rPr>
        <w:t xml:space="preserve"> L’incremento dell’offerta d’azzardo da un lato e la diffusa situazione di precarietà dall’altro hanno contribuito a incentivare il fenomeno, creando spesso situazioni particolarmente difficili, se non drammatiche, a livello personale, familiare e sociale. Il Friuli Venezia Giulia è la nona regione italiana per sp</w:t>
      </w:r>
      <w:r>
        <w:rPr>
          <w:lang w:eastAsia="en-US"/>
        </w:rPr>
        <w:t>esa in slot machine pro capite. N</w:t>
      </w:r>
      <w:r w:rsidRPr="00854ECC">
        <w:rPr>
          <w:lang w:eastAsia="en-US"/>
        </w:rPr>
        <w:t>el 2016 la spesa media pro</w:t>
      </w:r>
      <w:r>
        <w:rPr>
          <w:lang w:eastAsia="en-US"/>
        </w:rPr>
        <w:t xml:space="preserve"> capite è stata di 843,60 euro. </w:t>
      </w:r>
      <w:bookmarkStart w:id="0" w:name="_GoBack"/>
      <w:bookmarkEnd w:id="0"/>
      <w:r w:rsidR="00D6785E">
        <w:rPr>
          <w:lang w:eastAsia="en-US"/>
        </w:rPr>
        <w:t xml:space="preserve">Sul sito l’Italia delle Slot </w:t>
      </w:r>
      <w:r w:rsidR="00D6785E" w:rsidRPr="00403500">
        <w:rPr>
          <w:lang w:eastAsia="en-US"/>
        </w:rPr>
        <w:t xml:space="preserve">– </w:t>
      </w:r>
      <w:hyperlink r:id="rId8" w:history="1">
        <w:r w:rsidR="00D6785E" w:rsidRPr="00403500">
          <w:rPr>
            <w:rStyle w:val="Collegamentoipertestuale"/>
            <w:color w:val="auto"/>
            <w:u w:val="none"/>
            <w:lang w:eastAsia="en-US"/>
          </w:rPr>
          <w:t>http://lab.gruppoespresso.it/finegil/2017/italia-delle-slot/</w:t>
        </w:r>
      </w:hyperlink>
      <w:r w:rsidR="00D6785E">
        <w:rPr>
          <w:lang w:eastAsia="en-US"/>
        </w:rPr>
        <w:t xml:space="preserve"> - è possibile vedere i dati del numero degli apparecchi e delle giocate pro capite e complessive, per ogni comune d’Italia. La Caritas diocesana, in sinergia con le Caritas parrocchiali e con altre realtà del territorio, sta formando i propri volontari al fine di poter individuare e sostenere chi si dovesse trovare in questa situazione, anche valutando l’aperura di punti di ascolto dedicati.</w:t>
      </w:r>
      <w:r w:rsidR="00B704D0">
        <w:rPr>
          <w:lang w:eastAsia="en-US"/>
        </w:rPr>
        <w:t xml:space="preserve"> Considerato tutto questo, ribadisco quella che è sempre stata l’indicazione della Diocesi di non tenere negli ambienti parrocchiali o dipendenti dalle parrocchie apparecchi finalizzati al gioco d’azzardo.</w:t>
      </w:r>
    </w:p>
    <w:p w:rsidR="00584CE4" w:rsidRDefault="00584CE4" w:rsidP="00584CE4">
      <w:pPr>
        <w:ind w:firstLine="708"/>
        <w:jc w:val="both"/>
      </w:pPr>
      <w:r w:rsidRPr="00680622">
        <w:t xml:space="preserve">La </w:t>
      </w:r>
      <w:r w:rsidRPr="00C747D8">
        <w:rPr>
          <w:b/>
          <w:i/>
        </w:rPr>
        <w:t>nostra terra è oggi sempre più oppressa e devastata</w:t>
      </w:r>
      <w:r>
        <w:t>. Cosa</w:t>
      </w:r>
      <w:r w:rsidRPr="00680622">
        <w:t xml:space="preserve"> far</w:t>
      </w:r>
      <w:r>
        <w:t>e per far crescere la conoscen</w:t>
      </w:r>
      <w:r w:rsidRPr="00680622">
        <w:t xml:space="preserve">za del disastro ambientale che la terra vive sempre </w:t>
      </w:r>
      <w:r>
        <w:t xml:space="preserve">di </w:t>
      </w:r>
      <w:r w:rsidRPr="00680622">
        <w:t>pi</w:t>
      </w:r>
      <w:r>
        <w:t>ù</w:t>
      </w:r>
      <w:r w:rsidRPr="00680622">
        <w:t xml:space="preserve">? Quali stili di vita possiamo </w:t>
      </w:r>
      <w:r>
        <w:t>assumere e cambiare per rispet</w:t>
      </w:r>
      <w:r w:rsidRPr="00680622">
        <w:t xml:space="preserve">tare il creato e permettere che la terra sia una casa comune, ospitale per tutti, per le attuali e per le future generazioni? </w:t>
      </w:r>
    </w:p>
    <w:p w:rsidR="00584CE4" w:rsidRDefault="00584CE4" w:rsidP="00584CE4">
      <w:pPr>
        <w:jc w:val="both"/>
      </w:pPr>
    </w:p>
    <w:p w:rsidR="00584CE4" w:rsidRDefault="00584CE4" w:rsidP="00584CE4">
      <w:pPr>
        <w:jc w:val="both"/>
      </w:pPr>
      <w:r>
        <w:tab/>
        <w:t xml:space="preserve">Sarebbe significativo e anche utile </w:t>
      </w:r>
      <w:r w:rsidRPr="002676C1">
        <w:rPr>
          <w:b/>
          <w:i/>
        </w:rPr>
        <w:t>individuare alcune persone dell’oggi e del passato</w:t>
      </w:r>
      <w:r>
        <w:t xml:space="preserve"> che nella nostra comunità </w:t>
      </w:r>
      <w:r w:rsidRPr="002A3731">
        <w:rPr>
          <w:b/>
          <w:i/>
        </w:rPr>
        <w:t>si sono messe a servizio degli altri e dei più poveri</w:t>
      </w:r>
      <w:r>
        <w:t xml:space="preserve"> con iniziative e attività particolari. Ricordarle significa portarle come esempi alle giovani generazioni, di gratuità e solidarietà. Possono essere sacerdoti (ad. </w:t>
      </w:r>
      <w:proofErr w:type="gramStart"/>
      <w:r>
        <w:t>esempio</w:t>
      </w:r>
      <w:proofErr w:type="gramEnd"/>
      <w:r>
        <w:t xml:space="preserve"> don Giuseppe </w:t>
      </w:r>
      <w:proofErr w:type="spellStart"/>
      <w:r>
        <w:t>Lozer</w:t>
      </w:r>
      <w:proofErr w:type="spellEnd"/>
      <w:r>
        <w:t xml:space="preserve"> di Torre, don Piero Martin, fondatore dell’Opera Sacra Famiglia …), altre persone o esperienze (ad esempio la carità fatta da tante nostre comunità alle povere orfanelle durante la disfatta di Caporetto, la nascita del CEDIS per tossicodipendenti, varie cooperative sociali presenti sul territorio …).      </w:t>
      </w:r>
    </w:p>
    <w:p w:rsidR="00584CE4" w:rsidRDefault="00584CE4" w:rsidP="00584CE4">
      <w:pPr>
        <w:jc w:val="both"/>
      </w:pPr>
    </w:p>
    <w:p w:rsidR="00584CE4" w:rsidRDefault="00584CE4" w:rsidP="00584CE4">
      <w:pPr>
        <w:jc w:val="both"/>
      </w:pPr>
      <w:r>
        <w:t xml:space="preserve"> </w:t>
      </w:r>
    </w:p>
    <w:p w:rsidR="00584CE4" w:rsidRPr="004A37DE" w:rsidRDefault="00584CE4" w:rsidP="00584CE4">
      <w:pPr>
        <w:pStyle w:val="Paragrafoelenco"/>
        <w:numPr>
          <w:ilvl w:val="0"/>
          <w:numId w:val="3"/>
        </w:numPr>
        <w:jc w:val="both"/>
        <w:rPr>
          <w:rFonts w:ascii="Times New Roman" w:hAnsi="Times New Roman" w:cs="Times New Roman"/>
          <w:b/>
          <w:color w:val="000000" w:themeColor="text1"/>
        </w:rPr>
      </w:pPr>
      <w:r w:rsidRPr="004A37DE">
        <w:rPr>
          <w:rFonts w:ascii="Times New Roman" w:hAnsi="Times New Roman" w:cs="Times New Roman"/>
          <w:b/>
          <w:color w:val="000000" w:themeColor="text1"/>
        </w:rPr>
        <w:t>La giornata dei poveri: domenica 18 novembre 2018</w:t>
      </w:r>
    </w:p>
    <w:p w:rsidR="00584CE4" w:rsidRPr="002E7354" w:rsidRDefault="00584CE4" w:rsidP="00584CE4">
      <w:pPr>
        <w:pStyle w:val="NormaleWeb"/>
        <w:ind w:firstLine="708"/>
        <w:jc w:val="both"/>
        <w:rPr>
          <w:i/>
          <w:color w:val="000000" w:themeColor="text1"/>
          <w:lang w:eastAsia="en-US"/>
        </w:rPr>
      </w:pPr>
      <w:r w:rsidRPr="002A3731">
        <w:rPr>
          <w:color w:val="000000" w:themeColor="text1"/>
          <w:lang w:eastAsia="en-US"/>
        </w:rPr>
        <w:t>Dal messaggio di papa Francesco per la Giornata mondiale dei poveri</w:t>
      </w:r>
      <w:r>
        <w:rPr>
          <w:color w:val="000000" w:themeColor="text1"/>
          <w:lang w:eastAsia="en-US"/>
        </w:rPr>
        <w:t xml:space="preserve">: </w:t>
      </w:r>
      <w:r w:rsidRPr="002E7354">
        <w:rPr>
          <w:i/>
          <w:color w:val="000000" w:themeColor="text1"/>
          <w:lang w:eastAsia="en-US"/>
        </w:rPr>
        <w:t>“</w:t>
      </w:r>
      <w:r w:rsidRPr="002E7354">
        <w:rPr>
          <w:i/>
        </w:rPr>
        <w:t>Al termine del Giubileo della Misericordia ho voluto</w:t>
      </w:r>
      <w:r w:rsidRPr="002E7354">
        <w:rPr>
          <w:rFonts w:eastAsia="MingLiU"/>
          <w:i/>
        </w:rPr>
        <w:t xml:space="preserve"> </w:t>
      </w:r>
      <w:r w:rsidRPr="002E7354">
        <w:rPr>
          <w:i/>
        </w:rPr>
        <w:t>offrire alla Chiesa la Giorn</w:t>
      </w:r>
      <w:r>
        <w:rPr>
          <w:i/>
        </w:rPr>
        <w:t xml:space="preserve">ata Mondiale dei Poveri </w:t>
      </w:r>
      <w:r w:rsidRPr="002E7354">
        <w:rPr>
          <w:i/>
        </w:rPr>
        <w:t xml:space="preserve">perché in tutto il mondo le comunità cristiane diventino sempre più e meglio segno concreto della carità di Cristo per gli ultimi e i più bisognosi. ... </w:t>
      </w:r>
      <w:r w:rsidRPr="002E7354">
        <w:rPr>
          <w:b/>
          <w:i/>
        </w:rPr>
        <w:t>Questa Giornata intende stimolare in primo luogo i credenti perché reagiscano alla cultura dello scarto e dello spreco, facendo propria la cultura dell’incontro</w:t>
      </w:r>
      <w:r w:rsidRPr="002E7354">
        <w:rPr>
          <w:i/>
        </w:rPr>
        <w:t xml:space="preserve">. ... Non pensiamo ai poveri solo come destinatari di una buona pratica di volontariato da fare una volta alla settimana, o tanto meno di gesti estemporanei di buona volontà per mettere in pace la coscienza. Queste esperienze, pur valide e utili a sensibilizzare alle necessità di tanti fratelli e alle ingiustizie che spesso ne sono causa, dovrebbero introdurre ad un vero incontro con i poveri... Siamo </w:t>
      </w:r>
      <w:r w:rsidRPr="002E7354">
        <w:rPr>
          <w:i/>
        </w:rPr>
        <w:lastRenderedPageBreak/>
        <w:t>chiamati, pertanto, a tendere la mano ai poveri, a incontrarli, guardarli negli occhi, abbracciarli, per far sentire loro il calore dell’amore che spezza il cerchio della solitudine”</w:t>
      </w:r>
    </w:p>
    <w:p w:rsidR="00584CE4" w:rsidRDefault="00584CE4" w:rsidP="00584CE4">
      <w:pPr>
        <w:ind w:firstLine="708"/>
        <w:jc w:val="both"/>
      </w:pPr>
      <w:r>
        <w:t>Invito tutte le parrocchie e le altre realtà</w:t>
      </w:r>
      <w:r w:rsidRPr="0014068E">
        <w:t xml:space="preserve"> ecclesiali a dare il giusto rilievo alla Giornata mondiale dei poveri</w:t>
      </w:r>
      <w:r>
        <w:t xml:space="preserve"> che quest’anno si celebrerà la</w:t>
      </w:r>
      <w:r w:rsidRPr="0014068E">
        <w:rPr>
          <w:b/>
          <w:sz w:val="32"/>
          <w:szCs w:val="32"/>
        </w:rPr>
        <w:t xml:space="preserve"> domenica 18 novembre 2018</w:t>
      </w:r>
      <w:r>
        <w:t xml:space="preserve">. </w:t>
      </w:r>
    </w:p>
    <w:p w:rsidR="00584CE4" w:rsidRDefault="00584CE4" w:rsidP="00584CE4">
      <w:pPr>
        <w:jc w:val="both"/>
      </w:pPr>
      <w:r>
        <w:t xml:space="preserve">È </w:t>
      </w:r>
      <w:r w:rsidRPr="0014068E">
        <w:t xml:space="preserve">un’occasione per </w:t>
      </w:r>
      <w:r>
        <w:t xml:space="preserve">rendere ancora più </w:t>
      </w:r>
      <w:r w:rsidRPr="0014068E">
        <w:t>sensibile</w:t>
      </w:r>
      <w:r>
        <w:t xml:space="preserve"> il cuore delle nostre comunità</w:t>
      </w:r>
      <w:r w:rsidRPr="0014068E">
        <w:t xml:space="preserve"> al grido delle membra sofferenti del corpo di Cristo e a sostenere concretamente i luoghi di incontro con i poveri </w:t>
      </w:r>
      <w:r>
        <w:t>e le esperienze di ospitalità diffusa che sono già</w:t>
      </w:r>
      <w:r w:rsidRPr="0014068E">
        <w:t xml:space="preserve"> in atto nella Diocesi. </w:t>
      </w:r>
    </w:p>
    <w:p w:rsidR="00584CE4" w:rsidRDefault="00584CE4" w:rsidP="00584CE4">
      <w:pPr>
        <w:jc w:val="both"/>
      </w:pPr>
    </w:p>
    <w:p w:rsidR="00584CE4" w:rsidRPr="0014068E" w:rsidRDefault="00584CE4" w:rsidP="00584CE4">
      <w:pPr>
        <w:jc w:val="both"/>
      </w:pPr>
      <w:r>
        <w:tab/>
        <w:t xml:space="preserve">L’anno scorso, dato il poco tempo a disposizione, non siamo riusciti a prepararla e a viverla bene. Quest’anno abbiamo il tempo necessario per una approfondita riflessione in ogni Consiglio Pastorale parrocchiale e per celebrarla in maniera dignitosa in ogni parrocchia, con qualche approfondimento e anche con qualche </w:t>
      </w:r>
      <w:r w:rsidR="00F33D1A">
        <w:t xml:space="preserve">gesto </w:t>
      </w:r>
      <w:r>
        <w:t xml:space="preserve">di accoglienza e di carità. A livello parrocchiale o di unità pastorale. </w:t>
      </w:r>
    </w:p>
    <w:p w:rsidR="00584CE4" w:rsidRDefault="00584CE4" w:rsidP="00584CE4">
      <w:pPr>
        <w:jc w:val="both"/>
      </w:pPr>
    </w:p>
    <w:p w:rsidR="00584CE4" w:rsidRPr="0047410A" w:rsidRDefault="00F33D1A" w:rsidP="00584CE4">
      <w:pPr>
        <w:ind w:firstLine="360"/>
        <w:jc w:val="both"/>
        <w:rPr>
          <w:rFonts w:eastAsia="Times New Roman"/>
          <w:color w:val="000000"/>
        </w:rPr>
      </w:pPr>
      <w:r w:rsidRPr="001107B9">
        <w:rPr>
          <w:rFonts w:eastAsia="Times New Roman"/>
        </w:rPr>
        <w:t>Faccio una piccola proposta a mo’ di esempio: i</w:t>
      </w:r>
      <w:r w:rsidR="00584CE4" w:rsidRPr="001107B9">
        <w:rPr>
          <w:rFonts w:eastAsia="Times New Roman"/>
        </w:rPr>
        <w:t xml:space="preserve">n </w:t>
      </w:r>
      <w:r w:rsidR="00584CE4">
        <w:rPr>
          <w:rFonts w:eastAsia="Times New Roman"/>
          <w:color w:val="000000"/>
        </w:rPr>
        <w:t xml:space="preserve">prossimità di </w:t>
      </w:r>
      <w:r w:rsidR="00584CE4" w:rsidRPr="0047410A">
        <w:rPr>
          <w:rFonts w:eastAsia="Times New Roman"/>
          <w:color w:val="000000"/>
        </w:rPr>
        <w:t xml:space="preserve">domenica </w:t>
      </w:r>
      <w:r w:rsidR="00584CE4">
        <w:rPr>
          <w:rFonts w:eastAsia="Times New Roman"/>
          <w:color w:val="000000"/>
        </w:rPr>
        <w:t xml:space="preserve">18 novembre </w:t>
      </w:r>
      <w:r w:rsidR="00584CE4" w:rsidRPr="0047410A">
        <w:rPr>
          <w:rFonts w:eastAsia="Times New Roman"/>
          <w:color w:val="000000"/>
        </w:rPr>
        <w:t xml:space="preserve">i ragazzi </w:t>
      </w:r>
      <w:r w:rsidR="00584CE4">
        <w:rPr>
          <w:rFonts w:eastAsia="Times New Roman"/>
          <w:color w:val="000000"/>
        </w:rPr>
        <w:t xml:space="preserve">del catechismo e/o i cresimandi </w:t>
      </w:r>
      <w:r w:rsidR="00584CE4" w:rsidRPr="0047410A">
        <w:rPr>
          <w:rFonts w:eastAsia="Times New Roman"/>
          <w:color w:val="000000"/>
        </w:rPr>
        <w:t>si documentano su alcune gravi situazioni di povertà (per esempio: due</w:t>
      </w:r>
      <w:r w:rsidR="00B779EA">
        <w:rPr>
          <w:rFonts w:eastAsia="Times New Roman"/>
          <w:color w:val="000000"/>
        </w:rPr>
        <w:t xml:space="preserve"> situazioni</w:t>
      </w:r>
      <w:r w:rsidR="00584CE4" w:rsidRPr="0047410A">
        <w:rPr>
          <w:rFonts w:eastAsia="Times New Roman"/>
          <w:color w:val="000000"/>
        </w:rPr>
        <w:t xml:space="preserve"> “vicine” e due</w:t>
      </w:r>
      <w:r w:rsidR="00B779EA">
        <w:rPr>
          <w:rFonts w:eastAsia="Times New Roman"/>
          <w:color w:val="000000"/>
        </w:rPr>
        <w:t xml:space="preserve"> situazioni</w:t>
      </w:r>
      <w:r w:rsidR="00584CE4" w:rsidRPr="0047410A">
        <w:rPr>
          <w:rFonts w:eastAsia="Times New Roman"/>
          <w:color w:val="000000"/>
        </w:rPr>
        <w:t xml:space="preserve"> “nel mondo”). Disegnano poi in gruppo dei cartelloni, ciascuno dei quali con 4-5 scene e alcune parole-chiave corrispondenti (l’aspetto finale è quello di un cartellone da cantastorie). Li collocano fuori di chiesa e si dispongono 2-3 per ogni cartellone. Le persone che vanno a messa o escono di chiesa sono invitate a domandare informazioni ai ragazzi, che illustreranno le “storie” che hanno raccolto.</w:t>
      </w:r>
    </w:p>
    <w:p w:rsidR="00584CE4" w:rsidRDefault="00584CE4" w:rsidP="00584CE4">
      <w:pPr>
        <w:jc w:val="both"/>
      </w:pPr>
    </w:p>
    <w:p w:rsidR="00584CE4" w:rsidRDefault="00584CE4" w:rsidP="00584CE4">
      <w:pPr>
        <w:jc w:val="both"/>
        <w:rPr>
          <w:color w:val="000000" w:themeColor="text1"/>
        </w:rPr>
      </w:pPr>
    </w:p>
    <w:p w:rsidR="00584CE4" w:rsidRPr="004A37DE" w:rsidRDefault="00584CE4" w:rsidP="00584CE4">
      <w:pPr>
        <w:pStyle w:val="Paragrafoelenco"/>
        <w:numPr>
          <w:ilvl w:val="0"/>
          <w:numId w:val="3"/>
        </w:numPr>
        <w:rPr>
          <w:rFonts w:ascii="Times New Roman" w:hAnsi="Times New Roman" w:cs="Times New Roman"/>
          <w:b/>
          <w:color w:val="000000" w:themeColor="text1"/>
        </w:rPr>
      </w:pPr>
      <w:r w:rsidRPr="004A37DE">
        <w:rPr>
          <w:rFonts w:ascii="Times New Roman" w:hAnsi="Times New Roman" w:cs="Times New Roman"/>
          <w:b/>
          <w:color w:val="000000" w:themeColor="text1"/>
        </w:rPr>
        <w:t>Beni e uso del denaro</w:t>
      </w:r>
    </w:p>
    <w:p w:rsidR="00584CE4" w:rsidRDefault="00584CE4" w:rsidP="00584CE4">
      <w:pPr>
        <w:jc w:val="both"/>
        <w:rPr>
          <w:color w:val="000000" w:themeColor="text1"/>
        </w:rPr>
      </w:pPr>
    </w:p>
    <w:p w:rsidR="00584CE4" w:rsidRDefault="00B779EA" w:rsidP="00584CE4">
      <w:pPr>
        <w:ind w:firstLine="360"/>
        <w:jc w:val="both"/>
        <w:rPr>
          <w:color w:val="000000" w:themeColor="text1"/>
        </w:rPr>
      </w:pPr>
      <w:r>
        <w:rPr>
          <w:color w:val="000000" w:themeColor="text1"/>
        </w:rPr>
        <w:t>P</w:t>
      </w:r>
      <w:r w:rsidR="00584CE4">
        <w:rPr>
          <w:color w:val="000000" w:themeColor="text1"/>
        </w:rPr>
        <w:t>apa Francesco nell’</w:t>
      </w:r>
      <w:proofErr w:type="spellStart"/>
      <w:r w:rsidR="00584CE4" w:rsidRPr="00226B57">
        <w:rPr>
          <w:i/>
          <w:color w:val="000000" w:themeColor="text1"/>
        </w:rPr>
        <w:t>Evagelii</w:t>
      </w:r>
      <w:proofErr w:type="spellEnd"/>
      <w:r w:rsidR="00584CE4" w:rsidRPr="00226B57">
        <w:rPr>
          <w:i/>
          <w:color w:val="000000" w:themeColor="text1"/>
        </w:rPr>
        <w:t xml:space="preserve"> </w:t>
      </w:r>
      <w:proofErr w:type="spellStart"/>
      <w:r w:rsidR="00584CE4" w:rsidRPr="00226B57">
        <w:rPr>
          <w:i/>
          <w:color w:val="000000" w:themeColor="text1"/>
        </w:rPr>
        <w:t>gaudium</w:t>
      </w:r>
      <w:proofErr w:type="spellEnd"/>
      <w:r w:rsidR="00584CE4">
        <w:rPr>
          <w:color w:val="000000" w:themeColor="text1"/>
        </w:rPr>
        <w:t xml:space="preserve"> al n.  28</w:t>
      </w:r>
      <w:r>
        <w:rPr>
          <w:color w:val="000000" w:themeColor="text1"/>
        </w:rPr>
        <w:t xml:space="preserve"> </w:t>
      </w:r>
      <w:r w:rsidRPr="001107B9">
        <w:t>ricorda</w:t>
      </w:r>
      <w:r w:rsidR="00584CE4" w:rsidRPr="001107B9">
        <w:t xml:space="preserve">: </w:t>
      </w:r>
      <w:r w:rsidR="00584CE4">
        <w:rPr>
          <w:color w:val="000000" w:themeColor="text1"/>
        </w:rPr>
        <w:t>“</w:t>
      </w:r>
      <w:r w:rsidR="00584CE4" w:rsidRPr="00226B57">
        <w:rPr>
          <w:i/>
          <w:color w:val="000000" w:themeColor="text1"/>
        </w:rPr>
        <w:t>La Par</w:t>
      </w:r>
      <w:r w:rsidR="00584CE4">
        <w:rPr>
          <w:i/>
          <w:color w:val="000000" w:themeColor="text1"/>
        </w:rPr>
        <w:t xml:space="preserve">rocchia non è una struttura </w:t>
      </w:r>
      <w:r w:rsidR="00584CE4" w:rsidRPr="00226B57">
        <w:rPr>
          <w:i/>
          <w:color w:val="000000" w:themeColor="text1"/>
        </w:rPr>
        <w:t>caduca … se è capace di riformarsi e adattarsi costantemente</w:t>
      </w:r>
      <w:r>
        <w:rPr>
          <w:color w:val="000000" w:themeColor="text1"/>
        </w:rPr>
        <w:t xml:space="preserve">”. </w:t>
      </w:r>
      <w:r w:rsidRPr="001107B9">
        <w:t xml:space="preserve">La riforma delle parrocchie </w:t>
      </w:r>
      <w:r w:rsidR="00584CE4">
        <w:rPr>
          <w:color w:val="000000" w:themeColor="text1"/>
        </w:rPr>
        <w:t xml:space="preserve">chiede a tutti di </w:t>
      </w:r>
      <w:r w:rsidR="00584CE4" w:rsidRPr="007338F2">
        <w:rPr>
          <w:b/>
          <w:i/>
          <w:color w:val="000000" w:themeColor="text1"/>
        </w:rPr>
        <w:t>interrogarci sull’uso effettivo delle strutture</w:t>
      </w:r>
      <w:r w:rsidR="00584CE4">
        <w:rPr>
          <w:color w:val="000000" w:themeColor="text1"/>
        </w:rPr>
        <w:t xml:space="preserve"> che possediamo </w:t>
      </w:r>
      <w:r w:rsidRPr="001107B9">
        <w:t>in rapporto</w:t>
      </w:r>
      <w:r w:rsidR="00584CE4" w:rsidRPr="001107B9">
        <w:t xml:space="preserve"> </w:t>
      </w:r>
      <w:r w:rsidR="00584CE4">
        <w:rPr>
          <w:color w:val="000000" w:themeColor="text1"/>
        </w:rPr>
        <w:t xml:space="preserve">all’annuncio del Vangelo. C’è un duplice criterio che non deve mai mancare: </w:t>
      </w:r>
      <w:r w:rsidR="00584CE4" w:rsidRPr="001107B9">
        <w:t>da una parte l</w:t>
      </w:r>
      <w:r w:rsidRPr="001107B9">
        <w:t>’esigenza di</w:t>
      </w:r>
      <w:r w:rsidR="00584CE4" w:rsidRPr="001107B9">
        <w:t xml:space="preserve"> </w:t>
      </w:r>
      <w:r w:rsidR="00584CE4">
        <w:rPr>
          <w:color w:val="000000" w:themeColor="text1"/>
        </w:rPr>
        <w:t>legalità e la trasparenza e dall’altra la finalità pastorale. Non ci dobbiamo scandalizzare</w:t>
      </w:r>
      <w:r>
        <w:rPr>
          <w:color w:val="000000" w:themeColor="text1"/>
        </w:rPr>
        <w:t xml:space="preserve"> se la Chiesa possiede dei beni, </w:t>
      </w:r>
      <w:r w:rsidRPr="001107B9">
        <w:t>piuttosto dobbiamo</w:t>
      </w:r>
      <w:r w:rsidR="00584CE4" w:rsidRPr="001107B9">
        <w:t xml:space="preserve"> </w:t>
      </w:r>
      <w:r w:rsidRPr="001107B9">
        <w:t>valutare il loro uso rispetto</w:t>
      </w:r>
      <w:r w:rsidR="00584CE4" w:rsidRPr="001107B9">
        <w:t xml:space="preserve"> alla </w:t>
      </w:r>
      <w:r w:rsidR="00584CE4">
        <w:rPr>
          <w:color w:val="000000" w:themeColor="text1"/>
        </w:rPr>
        <w:t xml:space="preserve">nostra missione. </w:t>
      </w:r>
      <w:r w:rsidR="00584CE4" w:rsidRPr="00FD4EC1">
        <w:rPr>
          <w:b/>
          <w:i/>
          <w:color w:val="000000" w:themeColor="text1"/>
        </w:rPr>
        <w:t>Sappiamo anche che molti beni sono stati lasciati alle parrocchie per i poveri</w:t>
      </w:r>
      <w:r w:rsidR="00584CE4">
        <w:rPr>
          <w:color w:val="000000" w:themeColor="text1"/>
        </w:rPr>
        <w:t>. Ci sono, poi, immobili che non sono più necessari, altri che necessitan</w:t>
      </w:r>
      <w:r>
        <w:rPr>
          <w:color w:val="000000" w:themeColor="text1"/>
        </w:rPr>
        <w:t>o di ristrutturazioni eccessive;</w:t>
      </w:r>
      <w:r w:rsidR="00584CE4">
        <w:rPr>
          <w:color w:val="000000" w:themeColor="text1"/>
        </w:rPr>
        <w:t xml:space="preserve"> altri ancora, come tante case canoniche </w:t>
      </w:r>
      <w:r>
        <w:rPr>
          <w:color w:val="000000" w:themeColor="text1"/>
        </w:rPr>
        <w:t>che non vengono più utilizzati: c</w:t>
      </w:r>
      <w:r w:rsidR="00584CE4">
        <w:rPr>
          <w:color w:val="000000" w:themeColor="text1"/>
        </w:rPr>
        <w:t>on un c</w:t>
      </w:r>
      <w:r>
        <w:rPr>
          <w:color w:val="000000" w:themeColor="text1"/>
        </w:rPr>
        <w:t>omodato potrebbero</w:t>
      </w:r>
      <w:r w:rsidR="00584CE4">
        <w:rPr>
          <w:color w:val="000000" w:themeColor="text1"/>
        </w:rPr>
        <w:t xml:space="preserve"> essere utilizzate per attività a favore della pastorale o delle tante povertà presenti sul territorio (es. affidate alla Caritas per accoglienza, casa-famiglia …) Cosa fare e come agire?      </w:t>
      </w:r>
    </w:p>
    <w:p w:rsidR="00584CE4" w:rsidRDefault="00584CE4" w:rsidP="00584CE4">
      <w:pPr>
        <w:ind w:firstLine="360"/>
        <w:jc w:val="both"/>
        <w:rPr>
          <w:color w:val="000000" w:themeColor="text1"/>
        </w:rPr>
      </w:pPr>
    </w:p>
    <w:p w:rsidR="00584CE4" w:rsidRPr="001E643B" w:rsidRDefault="00584CE4" w:rsidP="00584CE4">
      <w:pPr>
        <w:jc w:val="both"/>
        <w:rPr>
          <w:rFonts w:eastAsia="Times New Roman"/>
        </w:rPr>
      </w:pPr>
      <w:r w:rsidRPr="001E643B">
        <w:rPr>
          <w:color w:val="000000" w:themeColor="text1"/>
        </w:rPr>
        <w:t>Merita un discorso</w:t>
      </w:r>
      <w:r w:rsidR="00B779EA">
        <w:rPr>
          <w:color w:val="000000" w:themeColor="text1"/>
        </w:rPr>
        <w:t xml:space="preserve"> </w:t>
      </w:r>
      <w:r w:rsidR="00B779EA" w:rsidRPr="001107B9">
        <w:t>specifico</w:t>
      </w:r>
      <w:r w:rsidR="00B779EA">
        <w:rPr>
          <w:color w:val="000000" w:themeColor="text1"/>
        </w:rPr>
        <w:t xml:space="preserve"> l</w:t>
      </w:r>
      <w:r w:rsidRPr="001E643B">
        <w:rPr>
          <w:color w:val="000000" w:themeColor="text1"/>
        </w:rPr>
        <w:t xml:space="preserve">a </w:t>
      </w:r>
      <w:r w:rsidRPr="001E643B">
        <w:rPr>
          <w:b/>
          <w:i/>
          <w:color w:val="000000" w:themeColor="text1"/>
        </w:rPr>
        <w:t>gestione e l’uso del denaro</w:t>
      </w:r>
      <w:r w:rsidRPr="001E643B">
        <w:rPr>
          <w:color w:val="000000" w:themeColor="text1"/>
        </w:rPr>
        <w:t xml:space="preserve">. </w:t>
      </w:r>
      <w:r>
        <w:rPr>
          <w:color w:val="000000" w:themeColor="text1"/>
        </w:rPr>
        <w:t>I</w:t>
      </w:r>
      <w:r w:rsidRPr="001E643B">
        <w:rPr>
          <w:color w:val="000000" w:themeColor="text1"/>
        </w:rPr>
        <w:t>l Compendio della Dottrina sociale della Chiesa</w:t>
      </w:r>
      <w:r>
        <w:rPr>
          <w:color w:val="000000" w:themeColor="text1"/>
        </w:rPr>
        <w:t xml:space="preserve"> afferma espressamente</w:t>
      </w:r>
      <w:r w:rsidRPr="001E643B">
        <w:rPr>
          <w:color w:val="000000" w:themeColor="text1"/>
        </w:rPr>
        <w:t>: “</w:t>
      </w:r>
      <w:r w:rsidRPr="001E643B">
        <w:rPr>
          <w:rFonts w:eastAsia="Times New Roman"/>
          <w:i/>
          <w:iCs/>
          <w:color w:val="000000"/>
        </w:rPr>
        <w:t>L'insegnamento sociale della Chiesa esorta a riconoscere la funzione sociale di qualsiasi forma di possesso privato</w:t>
      </w:r>
      <w:r w:rsidRPr="001E643B">
        <w:rPr>
          <w:rFonts w:eastAsia="Times New Roman"/>
          <w:color w:val="000000"/>
        </w:rPr>
        <w:t>,</w:t>
      </w:r>
      <w:r w:rsidRPr="001E643B">
        <w:rPr>
          <w:rFonts w:eastAsia="Times New Roman"/>
          <w:color w:val="000000"/>
          <w:vertAlign w:val="superscript"/>
        </w:rPr>
        <w:t xml:space="preserve"> </w:t>
      </w:r>
      <w:r w:rsidRPr="001E643B">
        <w:rPr>
          <w:rFonts w:eastAsia="Times New Roman"/>
          <w:i/>
          <w:color w:val="000000"/>
        </w:rPr>
        <w:t>con il chiaro riferimento alle esigenze imprescindibili del bene comune</w:t>
      </w:r>
      <w:r w:rsidRPr="001E643B">
        <w:rPr>
          <w:rFonts w:eastAsia="Times New Roman"/>
          <w:color w:val="000000"/>
        </w:rPr>
        <w:t>”</w:t>
      </w:r>
      <w:r>
        <w:rPr>
          <w:rFonts w:eastAsia="Times New Roman"/>
          <w:color w:val="000000"/>
        </w:rPr>
        <w:t xml:space="preserve"> (n.</w:t>
      </w:r>
      <w:r w:rsidRPr="001E643B">
        <w:rPr>
          <w:rFonts w:eastAsia="Times New Roman"/>
          <w:color w:val="000000"/>
        </w:rPr>
        <w:t>178).</w:t>
      </w:r>
      <w:r>
        <w:rPr>
          <w:rFonts w:eastAsia="Times New Roman"/>
        </w:rPr>
        <w:t xml:space="preserve"> </w:t>
      </w:r>
      <w:r>
        <w:rPr>
          <w:color w:val="000000" w:themeColor="text1"/>
        </w:rPr>
        <w:t>S</w:t>
      </w:r>
      <w:r w:rsidRPr="004A37DE">
        <w:rPr>
          <w:color w:val="000000" w:themeColor="text1"/>
        </w:rPr>
        <w:t xml:space="preserve">iamo chiamati, come cristiani, a mettere in discussione </w:t>
      </w:r>
      <w:r w:rsidR="00B779EA">
        <w:rPr>
          <w:color w:val="000000" w:themeColor="text1"/>
        </w:rPr>
        <w:t>l’attaccamento al denaro e la ricerca spasmodica</w:t>
      </w:r>
      <w:r w:rsidRPr="004A37DE">
        <w:rPr>
          <w:color w:val="000000" w:themeColor="text1"/>
        </w:rPr>
        <w:t xml:space="preserve"> delle ricchezze, accompagnate dall’accumulo eccessivo di beni materiale e di depositi. Essere poveri insegna alle nostre comunità e alla Chiesa a fare i conti con l’illegalità e la corruzione molto diffusa anche ai nostri gior</w:t>
      </w:r>
      <w:r>
        <w:rPr>
          <w:color w:val="000000" w:themeColor="text1"/>
        </w:rPr>
        <w:t>ni, accompagnate da bustarelle e raccomandazioni</w:t>
      </w:r>
      <w:r w:rsidRPr="004A37DE">
        <w:rPr>
          <w:color w:val="000000" w:themeColor="text1"/>
        </w:rPr>
        <w:t xml:space="preserve">. </w:t>
      </w:r>
      <w:r>
        <w:rPr>
          <w:color w:val="000000" w:themeColor="text1"/>
        </w:rPr>
        <w:t>Non abbiamo paura, come presbiteri, consacrati, ma anche come fedeli laici e comunità cristiane ad i</w:t>
      </w:r>
      <w:r w:rsidR="001107B9">
        <w:rPr>
          <w:color w:val="000000" w:themeColor="text1"/>
        </w:rPr>
        <w:t xml:space="preserve">nterrogarci sull’uso del denaro, dove investiamo quel poco o tanto denaro che abbiamo a disposizione. </w:t>
      </w:r>
      <w:r>
        <w:rPr>
          <w:color w:val="000000" w:themeColor="text1"/>
        </w:rPr>
        <w:t xml:space="preserve">Dobbiamo servirci del denaro e non servire il denaro, usandolo anche per la solidarietà efficace e rispettosa della dignità di ogni persona. </w:t>
      </w:r>
      <w:r w:rsidRPr="00B779EA">
        <w:rPr>
          <w:b/>
          <w:i/>
          <w:color w:val="000000" w:themeColor="text1"/>
        </w:rPr>
        <w:t>Come funziona il Consiglio Affari economici della parrocchia? Mette solo delle firme o è veramente coinvolto nella gestione? Abbiamo una gestione trasparente delle risorse?</w:t>
      </w:r>
    </w:p>
    <w:p w:rsidR="00584CE4" w:rsidRPr="00FF61D4" w:rsidRDefault="00584CE4" w:rsidP="00584CE4">
      <w:pPr>
        <w:ind w:firstLine="426"/>
        <w:jc w:val="both"/>
        <w:rPr>
          <w:color w:val="000000" w:themeColor="text1"/>
        </w:rPr>
      </w:pPr>
    </w:p>
    <w:p w:rsidR="00584CE4" w:rsidRPr="008D257F" w:rsidRDefault="00584CE4" w:rsidP="00584CE4">
      <w:pPr>
        <w:jc w:val="both"/>
        <w:rPr>
          <w:b/>
          <w:color w:val="000000" w:themeColor="text1"/>
        </w:rPr>
      </w:pPr>
    </w:p>
    <w:p w:rsidR="00584CE4" w:rsidRPr="00B779EA" w:rsidRDefault="00584CE4" w:rsidP="00584CE4">
      <w:pPr>
        <w:pStyle w:val="Paragrafoelenco"/>
        <w:numPr>
          <w:ilvl w:val="0"/>
          <w:numId w:val="3"/>
        </w:numPr>
        <w:jc w:val="both"/>
        <w:rPr>
          <w:rFonts w:ascii="Times New Roman" w:hAnsi="Times New Roman" w:cs="Times New Roman"/>
          <w:b/>
          <w:color w:val="000000" w:themeColor="text1"/>
        </w:rPr>
      </w:pPr>
      <w:r w:rsidRPr="00B779EA">
        <w:rPr>
          <w:rFonts w:ascii="Times New Roman" w:hAnsi="Times New Roman" w:cs="Times New Roman"/>
          <w:b/>
          <w:color w:val="000000" w:themeColor="text1"/>
        </w:rPr>
        <w:t xml:space="preserve">L’attenzione ai poveri nella ‘pastorale ordinaria’ con la valorizzazione di alcune </w:t>
      </w:r>
      <w:proofErr w:type="spellStart"/>
      <w:r w:rsidRPr="00B779EA">
        <w:rPr>
          <w:rFonts w:ascii="Times New Roman" w:hAnsi="Times New Roman" w:cs="Times New Roman"/>
          <w:b/>
          <w:color w:val="000000" w:themeColor="text1"/>
        </w:rPr>
        <w:t>ministerialità</w:t>
      </w:r>
      <w:proofErr w:type="spellEnd"/>
      <w:r w:rsidRPr="00B779EA">
        <w:rPr>
          <w:rFonts w:ascii="Times New Roman" w:hAnsi="Times New Roman" w:cs="Times New Roman"/>
          <w:b/>
          <w:color w:val="000000" w:themeColor="text1"/>
        </w:rPr>
        <w:t xml:space="preserve"> e con qualche ‘opera </w:t>
      </w:r>
      <w:proofErr w:type="spellStart"/>
      <w:r w:rsidRPr="00B779EA">
        <w:rPr>
          <w:rFonts w:ascii="Times New Roman" w:hAnsi="Times New Roman" w:cs="Times New Roman"/>
          <w:b/>
          <w:color w:val="000000" w:themeColor="text1"/>
        </w:rPr>
        <w:t>segno’</w:t>
      </w:r>
      <w:proofErr w:type="spellEnd"/>
      <w:r w:rsidRPr="00B779EA">
        <w:rPr>
          <w:rFonts w:ascii="Times New Roman" w:hAnsi="Times New Roman" w:cs="Times New Roman"/>
          <w:b/>
          <w:color w:val="000000" w:themeColor="text1"/>
        </w:rPr>
        <w:t xml:space="preserve">  </w:t>
      </w:r>
    </w:p>
    <w:p w:rsidR="00584CE4" w:rsidRDefault="00584CE4" w:rsidP="00584CE4">
      <w:pPr>
        <w:jc w:val="both"/>
        <w:rPr>
          <w:b/>
          <w:color w:val="000000" w:themeColor="text1"/>
        </w:rPr>
      </w:pPr>
    </w:p>
    <w:p w:rsidR="002438F1" w:rsidRPr="00B779EA" w:rsidRDefault="002438F1" w:rsidP="00584CE4">
      <w:pPr>
        <w:jc w:val="both"/>
        <w:rPr>
          <w:b/>
          <w:color w:val="000000" w:themeColor="text1"/>
        </w:rPr>
      </w:pPr>
    </w:p>
    <w:p w:rsidR="00584CE4" w:rsidRPr="00B779EA" w:rsidRDefault="00584CE4" w:rsidP="00584CE4">
      <w:pPr>
        <w:pStyle w:val="Paragrafoelenco"/>
        <w:numPr>
          <w:ilvl w:val="0"/>
          <w:numId w:val="4"/>
        </w:numPr>
        <w:jc w:val="both"/>
        <w:rPr>
          <w:rFonts w:ascii="Times New Roman" w:hAnsi="Times New Roman" w:cs="Times New Roman"/>
          <w:b/>
          <w:i/>
          <w:color w:val="000000" w:themeColor="text1"/>
        </w:rPr>
      </w:pPr>
      <w:r w:rsidRPr="00B779EA">
        <w:rPr>
          <w:rFonts w:ascii="Times New Roman" w:hAnsi="Times New Roman" w:cs="Times New Roman"/>
          <w:b/>
          <w:i/>
          <w:color w:val="000000" w:themeColor="text1"/>
        </w:rPr>
        <w:t xml:space="preserve">Caritas diocesana, </w:t>
      </w:r>
      <w:proofErr w:type="spellStart"/>
      <w:r w:rsidRPr="00B779EA">
        <w:rPr>
          <w:rFonts w:ascii="Times New Roman" w:hAnsi="Times New Roman" w:cs="Times New Roman"/>
          <w:b/>
          <w:i/>
          <w:color w:val="000000" w:themeColor="text1"/>
        </w:rPr>
        <w:t>foraniale</w:t>
      </w:r>
      <w:proofErr w:type="spellEnd"/>
      <w:r w:rsidRPr="00B779EA">
        <w:rPr>
          <w:rFonts w:ascii="Times New Roman" w:hAnsi="Times New Roman" w:cs="Times New Roman"/>
          <w:b/>
          <w:i/>
          <w:color w:val="000000" w:themeColor="text1"/>
        </w:rPr>
        <w:t xml:space="preserve"> e parrocchiale</w:t>
      </w:r>
    </w:p>
    <w:p w:rsidR="00584CE4" w:rsidRPr="00B779EA" w:rsidRDefault="00584CE4" w:rsidP="00584CE4">
      <w:pPr>
        <w:jc w:val="both"/>
        <w:rPr>
          <w:b/>
          <w:i/>
          <w:color w:val="000000" w:themeColor="text1"/>
        </w:rPr>
      </w:pPr>
    </w:p>
    <w:p w:rsidR="00584CE4" w:rsidRDefault="00584CE4" w:rsidP="00584CE4">
      <w:pPr>
        <w:ind w:firstLine="708"/>
        <w:jc w:val="both"/>
        <w:rPr>
          <w:rFonts w:eastAsia="Times New Roman"/>
          <w:color w:val="000000"/>
        </w:rPr>
      </w:pPr>
      <w:r>
        <w:rPr>
          <w:color w:val="000000" w:themeColor="text1"/>
        </w:rPr>
        <w:t>Siamo tutti consapevoli dell’importanza della Caritas e del suo valore e significato</w:t>
      </w:r>
      <w:r w:rsidRPr="00764585">
        <w:rPr>
          <w:color w:val="000000" w:themeColor="text1"/>
        </w:rPr>
        <w:t xml:space="preserve">. </w:t>
      </w:r>
      <w:r>
        <w:rPr>
          <w:rFonts w:eastAsia="Times New Roman"/>
          <w:color w:val="000000"/>
        </w:rPr>
        <w:t xml:space="preserve">La natura </w:t>
      </w:r>
      <w:r w:rsidRPr="00764585">
        <w:rPr>
          <w:rFonts w:eastAsia="Times New Roman"/>
          <w:color w:val="000000"/>
        </w:rPr>
        <w:t>dell’organismo pastorale Caritas</w:t>
      </w:r>
      <w:r>
        <w:rPr>
          <w:rFonts w:eastAsia="Times New Roman"/>
          <w:color w:val="000000"/>
        </w:rPr>
        <w:t>, come è scritto nello statuto, è di “</w:t>
      </w:r>
      <w:r w:rsidRPr="00764585">
        <w:rPr>
          <w:rStyle w:val="Enfasicorsivo"/>
          <w:rFonts w:eastAsia="Times New Roman"/>
          <w:b/>
          <w:bCs/>
          <w:color w:val="000000"/>
        </w:rPr>
        <w:t>promuovere anche in collaborazione con altri organismi, la testimonianza della carità della comunità ecclesiale italiana</w:t>
      </w:r>
      <w:r>
        <w:rPr>
          <w:rFonts w:eastAsia="Times New Roman"/>
          <w:color w:val="000000"/>
        </w:rPr>
        <w:t>”. Pertanto,</w:t>
      </w:r>
      <w:r w:rsidRPr="00764585">
        <w:rPr>
          <w:rStyle w:val="Enfasigrassetto"/>
          <w:rFonts w:eastAsia="Times New Roman"/>
          <w:color w:val="000000"/>
        </w:rPr>
        <w:t xml:space="preserve"> primo destinatario </w:t>
      </w:r>
      <w:r>
        <w:rPr>
          <w:rStyle w:val="Enfasigrassetto"/>
          <w:rFonts w:eastAsia="Times New Roman"/>
          <w:color w:val="000000"/>
        </w:rPr>
        <w:t xml:space="preserve">e soggetto privilegiato </w:t>
      </w:r>
      <w:r w:rsidRPr="00764585">
        <w:rPr>
          <w:rStyle w:val="Enfasigrassetto"/>
          <w:rFonts w:eastAsia="Times New Roman"/>
          <w:color w:val="000000"/>
        </w:rPr>
        <w:t>dell’azione della Caritas</w:t>
      </w:r>
      <w:r>
        <w:rPr>
          <w:rStyle w:val="Enfasigrassetto"/>
          <w:rFonts w:eastAsia="Times New Roman"/>
          <w:color w:val="000000"/>
        </w:rPr>
        <w:t xml:space="preserve"> è la comunità cristiana, diocesi e</w:t>
      </w:r>
      <w:r>
        <w:rPr>
          <w:rFonts w:eastAsia="Times New Roman"/>
          <w:color w:val="000000"/>
        </w:rPr>
        <w:t xml:space="preserve"> parrocchie </w:t>
      </w:r>
      <w:r w:rsidRPr="00764585">
        <w:rPr>
          <w:rFonts w:eastAsia="Times New Roman"/>
          <w:color w:val="000000"/>
        </w:rPr>
        <w:t>che vengono accompagnate,</w:t>
      </w:r>
      <w:r>
        <w:rPr>
          <w:rFonts w:eastAsia="Times New Roman"/>
          <w:color w:val="000000"/>
        </w:rPr>
        <w:t xml:space="preserve"> attraverso alcune opere a testimoniare concretamente la carità che non è delegata solo ad alcune persone, ma è di tutta la comunità.</w:t>
      </w:r>
      <w:r w:rsidRPr="00764585">
        <w:rPr>
          <w:rFonts w:eastAsia="Times New Roman"/>
          <w:color w:val="000000"/>
        </w:rPr>
        <w:t xml:space="preserve"> </w:t>
      </w:r>
    </w:p>
    <w:p w:rsidR="00584CE4" w:rsidRDefault="00584CE4" w:rsidP="00584CE4">
      <w:pPr>
        <w:jc w:val="both"/>
        <w:rPr>
          <w:rFonts w:eastAsia="Times New Roman"/>
          <w:color w:val="000000"/>
        </w:rPr>
      </w:pPr>
    </w:p>
    <w:p w:rsidR="00584CE4" w:rsidRPr="001107B9" w:rsidRDefault="00B779EA" w:rsidP="00584CE4">
      <w:pPr>
        <w:ind w:firstLine="708"/>
        <w:jc w:val="both"/>
        <w:rPr>
          <w:rFonts w:eastAsia="Times New Roman"/>
        </w:rPr>
      </w:pPr>
      <w:r>
        <w:rPr>
          <w:rFonts w:eastAsia="Times New Roman"/>
          <w:color w:val="000000"/>
        </w:rPr>
        <w:t>L</w:t>
      </w:r>
      <w:r w:rsidR="00584CE4">
        <w:rPr>
          <w:rFonts w:eastAsia="Times New Roman"/>
          <w:color w:val="000000"/>
        </w:rPr>
        <w:t>a Caritas</w:t>
      </w:r>
      <w:r w:rsidR="001107B9">
        <w:rPr>
          <w:rFonts w:eastAsia="Times New Roman"/>
          <w:color w:val="000000"/>
        </w:rPr>
        <w:t>,</w:t>
      </w:r>
      <w:r w:rsidR="00584CE4">
        <w:rPr>
          <w:rFonts w:eastAsia="Times New Roman"/>
          <w:color w:val="000000"/>
        </w:rPr>
        <w:t xml:space="preserve"> per promuovere e sviluppare questa sensibilità</w:t>
      </w:r>
      <w:r>
        <w:rPr>
          <w:rFonts w:eastAsia="Times New Roman"/>
          <w:color w:val="000000"/>
        </w:rPr>
        <w:t xml:space="preserve"> in tutto il popolo di Dio</w:t>
      </w:r>
      <w:r w:rsidR="001107B9">
        <w:rPr>
          <w:rFonts w:eastAsia="Times New Roman"/>
          <w:color w:val="000000"/>
        </w:rPr>
        <w:t>,</w:t>
      </w:r>
      <w:r>
        <w:rPr>
          <w:rFonts w:eastAsia="Times New Roman"/>
          <w:color w:val="000000"/>
        </w:rPr>
        <w:t xml:space="preserve"> </w:t>
      </w:r>
      <w:r w:rsidRPr="001107B9">
        <w:rPr>
          <w:rFonts w:eastAsia="Times New Roman"/>
        </w:rPr>
        <w:t>si avvale di alcuni strumenti indispensabili.</w:t>
      </w:r>
      <w:r w:rsidR="00584CE4" w:rsidRPr="001107B9">
        <w:rPr>
          <w:rFonts w:eastAsia="Times New Roman"/>
        </w:rPr>
        <w:t xml:space="preserve"> </w:t>
      </w:r>
    </w:p>
    <w:p w:rsidR="00584CE4" w:rsidRDefault="00584CE4" w:rsidP="00584CE4">
      <w:pPr>
        <w:ind w:firstLine="708"/>
        <w:jc w:val="both"/>
        <w:rPr>
          <w:rFonts w:eastAsia="Times New Roman"/>
          <w:color w:val="000000"/>
        </w:rPr>
      </w:pPr>
    </w:p>
    <w:p w:rsidR="00584CE4" w:rsidRPr="00801651" w:rsidRDefault="00584CE4" w:rsidP="00B779EA">
      <w:pPr>
        <w:pStyle w:val="Paragrafoelenco"/>
        <w:numPr>
          <w:ilvl w:val="0"/>
          <w:numId w:val="5"/>
        </w:numPr>
        <w:ind w:left="1701"/>
        <w:jc w:val="both"/>
        <w:rPr>
          <w:rStyle w:val="apple-converted-space"/>
          <w:rFonts w:ascii="Times New Roman" w:eastAsia="Times New Roman" w:hAnsi="Times New Roman" w:cs="Times New Roman"/>
          <w:b/>
          <w:color w:val="000000"/>
        </w:rPr>
      </w:pPr>
      <w:r w:rsidRPr="00801651">
        <w:rPr>
          <w:rStyle w:val="apple-converted-space"/>
          <w:rFonts w:ascii="Times New Roman" w:eastAsia="Times New Roman" w:hAnsi="Times New Roman" w:cs="Times New Roman"/>
          <w:b/>
          <w:color w:val="000000"/>
        </w:rPr>
        <w:t>I Centri di ascolto</w:t>
      </w:r>
    </w:p>
    <w:p w:rsidR="00584CE4" w:rsidRPr="000C27B6" w:rsidRDefault="00584CE4" w:rsidP="00B779EA">
      <w:pPr>
        <w:ind w:left="1701"/>
        <w:jc w:val="both"/>
        <w:rPr>
          <w:rStyle w:val="apple-converted-space"/>
          <w:rFonts w:asciiTheme="minorHAnsi" w:eastAsia="Times New Roman" w:hAnsiTheme="minorHAnsi" w:cstheme="minorBidi"/>
          <w:color w:val="000000"/>
        </w:rPr>
      </w:pPr>
    </w:p>
    <w:p w:rsidR="00584CE4" w:rsidRDefault="00B779EA" w:rsidP="001107B9">
      <w:pPr>
        <w:ind w:firstLine="708"/>
        <w:jc w:val="both"/>
        <w:rPr>
          <w:rStyle w:val="apple-converted-space"/>
          <w:rFonts w:eastAsia="Times New Roman"/>
          <w:color w:val="000000"/>
        </w:rPr>
      </w:pPr>
      <w:r>
        <w:rPr>
          <w:rStyle w:val="apple-converted-space"/>
          <w:rFonts w:eastAsia="Times New Roman"/>
          <w:color w:val="000000"/>
        </w:rPr>
        <w:t xml:space="preserve">L'incontro </w:t>
      </w:r>
      <w:r w:rsidRPr="001107B9">
        <w:rPr>
          <w:rStyle w:val="apple-converted-space"/>
          <w:rFonts w:eastAsia="Times New Roman"/>
        </w:rPr>
        <w:t>e</w:t>
      </w:r>
      <w:r w:rsidR="00584CE4" w:rsidRPr="003A375D">
        <w:rPr>
          <w:rStyle w:val="apple-converted-space"/>
          <w:rFonts w:eastAsia="Times New Roman"/>
          <w:color w:val="000000"/>
        </w:rPr>
        <w:t xml:space="preserve"> l'accoglienza, l'ascolto e il riconoscimento della piena dignità di ogni persona precedono, per la comunità cristiana, l'elargizione di qualunque bene o servizio</w:t>
      </w:r>
      <w:r w:rsidRPr="001107B9">
        <w:rPr>
          <w:rStyle w:val="apple-converted-space"/>
          <w:rFonts w:eastAsia="Times New Roman"/>
        </w:rPr>
        <w:t>, indipendentemente dalla posizione economica e sociale occupata</w:t>
      </w:r>
      <w:r w:rsidR="00584CE4" w:rsidRPr="001107B9">
        <w:rPr>
          <w:rStyle w:val="Enfasigrassetto"/>
          <w:rFonts w:eastAsia="Times New Roman"/>
        </w:rPr>
        <w:t xml:space="preserve">. </w:t>
      </w:r>
      <w:r w:rsidR="00584CE4" w:rsidRPr="000C27B6">
        <w:rPr>
          <w:rStyle w:val="apple-converted-space"/>
          <w:rFonts w:eastAsia="Times New Roman"/>
          <w:b/>
          <w:i/>
        </w:rPr>
        <w:t>Esso può e</w:t>
      </w:r>
      <w:r w:rsidR="00584CE4" w:rsidRPr="000C27B6">
        <w:rPr>
          <w:rStyle w:val="apple-converted-space"/>
          <w:rFonts w:eastAsia="Times New Roman"/>
          <w:b/>
          <w:i/>
          <w:color w:val="000000"/>
        </w:rPr>
        <w:t>ssere organizzato in modo molto semplice</w:t>
      </w:r>
      <w:r w:rsidR="00584CE4" w:rsidRPr="003A375D">
        <w:rPr>
          <w:rStyle w:val="apple-converted-space"/>
          <w:rFonts w:eastAsia="Times New Roman"/>
          <w:color w:val="000000"/>
        </w:rPr>
        <w:t xml:space="preserve"> senza immaginare necessariamente di dedicarvi un ambiente in modo esclusivo. Sono </w:t>
      </w:r>
      <w:r w:rsidR="00801651" w:rsidRPr="001107B9">
        <w:rPr>
          <w:rStyle w:val="apple-converted-space"/>
          <w:rFonts w:eastAsia="Times New Roman"/>
        </w:rPr>
        <w:t>decisive</w:t>
      </w:r>
      <w:r w:rsidR="00584CE4" w:rsidRPr="001107B9">
        <w:rPr>
          <w:rStyle w:val="apple-converted-space"/>
          <w:rFonts w:eastAsia="Times New Roman"/>
        </w:rPr>
        <w:t xml:space="preserve"> </w:t>
      </w:r>
      <w:r w:rsidR="00584CE4" w:rsidRPr="003A375D">
        <w:rPr>
          <w:rStyle w:val="apple-converted-space"/>
          <w:rFonts w:eastAsia="Times New Roman"/>
          <w:color w:val="000000"/>
        </w:rPr>
        <w:t>invece persone che dedichino tempo e cuo</w:t>
      </w:r>
      <w:r w:rsidR="00801651">
        <w:rPr>
          <w:rStyle w:val="apple-converted-space"/>
          <w:rFonts w:eastAsia="Times New Roman"/>
          <w:color w:val="000000"/>
        </w:rPr>
        <w:t xml:space="preserve">re a questo compito primario. </w:t>
      </w:r>
      <w:r w:rsidR="00801651" w:rsidRPr="000C27B6">
        <w:rPr>
          <w:rStyle w:val="apple-converted-space"/>
          <w:rFonts w:eastAsia="Times New Roman"/>
        </w:rPr>
        <w:t>Là</w:t>
      </w:r>
      <w:r w:rsidR="00584CE4" w:rsidRPr="000C27B6">
        <w:rPr>
          <w:rStyle w:val="apple-converted-space"/>
          <w:rFonts w:eastAsia="Times New Roman"/>
        </w:rPr>
        <w:t xml:space="preserve"> dove si ritiene opportuno poi il Centro di Ascolto si organizzerà anche con un piccolo archivio riservato dove si conserverà la storia di ogni persona incontrata per poter conservare anche i momenti di crescita e di emancipazione compiuti da ognuno e come testimonianza del cammino compiuto insieme. </w:t>
      </w:r>
      <w:r w:rsidR="00584CE4" w:rsidRPr="003A375D">
        <w:rPr>
          <w:rStyle w:val="apple-converted-space"/>
          <w:rFonts w:eastAsia="Times New Roman"/>
          <w:color w:val="000000"/>
        </w:rPr>
        <w:t>Non tutte le comunità cristiane avranno un vero e proprio Centro di Ascolto ma nessuna può delegare ad altri il compito di as</w:t>
      </w:r>
      <w:r w:rsidR="00584CE4">
        <w:rPr>
          <w:rStyle w:val="apple-converted-space"/>
          <w:rFonts w:eastAsia="Times New Roman"/>
          <w:color w:val="000000"/>
        </w:rPr>
        <w:t>coltare i propri figli, privile</w:t>
      </w:r>
      <w:r w:rsidR="00584CE4" w:rsidRPr="003A375D">
        <w:rPr>
          <w:rStyle w:val="apple-converted-space"/>
          <w:rFonts w:eastAsia="Times New Roman"/>
          <w:color w:val="000000"/>
        </w:rPr>
        <w:t>giando i più poveri, gli ultimi, coloro che vivono ai margini della società.</w:t>
      </w:r>
    </w:p>
    <w:p w:rsidR="00584CE4" w:rsidRDefault="00584CE4" w:rsidP="00B779EA">
      <w:pPr>
        <w:ind w:left="1701" w:firstLine="708"/>
        <w:jc w:val="both"/>
        <w:rPr>
          <w:rStyle w:val="apple-converted-space"/>
          <w:rFonts w:eastAsia="Times New Roman"/>
          <w:color w:val="000000"/>
        </w:rPr>
      </w:pPr>
    </w:p>
    <w:p w:rsidR="00584CE4" w:rsidRPr="000C27B6" w:rsidRDefault="00584CE4" w:rsidP="000C27B6">
      <w:pPr>
        <w:ind w:firstLine="708"/>
        <w:jc w:val="both"/>
        <w:rPr>
          <w:rStyle w:val="apple-converted-space"/>
          <w:rFonts w:eastAsia="Times New Roman"/>
          <w:b/>
          <w:i/>
        </w:rPr>
      </w:pPr>
      <w:r>
        <w:rPr>
          <w:rStyle w:val="apple-converted-space"/>
          <w:rFonts w:eastAsia="Times New Roman"/>
          <w:color w:val="000000"/>
        </w:rPr>
        <w:t xml:space="preserve">In questi mesi di visita pastorale, ho notato con grande gioia che molte parrocchie hanno un loro centro di ascolto, che funziona non solo per la distribuzione di borse spesa (necessarie ancora per tante famiglie) ma </w:t>
      </w:r>
      <w:r w:rsidRPr="000C27B6">
        <w:rPr>
          <w:rStyle w:val="apple-converted-space"/>
          <w:rFonts w:eastAsia="Times New Roman"/>
        </w:rPr>
        <w:t>anche</w:t>
      </w:r>
      <w:r w:rsidR="00801651" w:rsidRPr="000C27B6">
        <w:rPr>
          <w:rStyle w:val="apple-converted-space"/>
          <w:rFonts w:eastAsia="Times New Roman"/>
        </w:rPr>
        <w:t xml:space="preserve"> attenzione,</w:t>
      </w:r>
      <w:r w:rsidRPr="000C27B6">
        <w:rPr>
          <w:rStyle w:val="apple-converted-space"/>
          <w:rFonts w:eastAsia="Times New Roman"/>
        </w:rPr>
        <w:t xml:space="preserve"> accoglienza </w:t>
      </w:r>
      <w:r w:rsidR="00801651" w:rsidRPr="000C27B6">
        <w:rPr>
          <w:rStyle w:val="apple-converted-space"/>
          <w:rFonts w:eastAsia="Times New Roman"/>
        </w:rPr>
        <w:t xml:space="preserve">e accompagnamento </w:t>
      </w:r>
      <w:r w:rsidRPr="000C27B6">
        <w:rPr>
          <w:rStyle w:val="apple-converted-space"/>
          <w:rFonts w:eastAsia="Times New Roman"/>
        </w:rPr>
        <w:t xml:space="preserve">di tante povertà presenti sul nostro territorio. </w:t>
      </w:r>
      <w:r w:rsidRPr="000C27B6">
        <w:rPr>
          <w:rStyle w:val="apple-converted-space"/>
          <w:rFonts w:eastAsia="Times New Roman"/>
          <w:b/>
          <w:i/>
        </w:rPr>
        <w:t xml:space="preserve">Auspico che </w:t>
      </w:r>
      <w:r w:rsidR="00801651" w:rsidRPr="000C27B6">
        <w:rPr>
          <w:rStyle w:val="apple-converted-space"/>
          <w:rFonts w:eastAsia="Times New Roman"/>
          <w:b/>
          <w:i/>
        </w:rPr>
        <w:t xml:space="preserve">in </w:t>
      </w:r>
      <w:r w:rsidRPr="000C27B6">
        <w:rPr>
          <w:rStyle w:val="apple-converted-space"/>
          <w:rFonts w:eastAsia="Times New Roman"/>
          <w:b/>
          <w:i/>
        </w:rPr>
        <w:t xml:space="preserve">ogni parrocchia o gruppo di parrocchie (in unità pastorale o forania) </w:t>
      </w:r>
      <w:r w:rsidR="00801651" w:rsidRPr="000C27B6">
        <w:rPr>
          <w:rStyle w:val="apple-converted-space"/>
          <w:rFonts w:eastAsia="Times New Roman"/>
          <w:b/>
          <w:i/>
        </w:rPr>
        <w:t>vi sia</w:t>
      </w:r>
      <w:r w:rsidRPr="000C27B6">
        <w:rPr>
          <w:rStyle w:val="apple-converted-space"/>
          <w:rFonts w:eastAsia="Times New Roman"/>
          <w:b/>
          <w:i/>
        </w:rPr>
        <w:t xml:space="preserve"> un centro di ascolto </w:t>
      </w:r>
      <w:r w:rsidRPr="000C27B6">
        <w:rPr>
          <w:rStyle w:val="apple-converted-space"/>
          <w:rFonts w:eastAsia="Times New Roman"/>
        </w:rPr>
        <w:t xml:space="preserve">e un gruppo di volontari, attenti a rispondere alle varie necessità delle persone. </w:t>
      </w:r>
    </w:p>
    <w:p w:rsidR="00584CE4" w:rsidRDefault="00584CE4" w:rsidP="00B779EA">
      <w:pPr>
        <w:pStyle w:val="Paragrafoelenco1"/>
        <w:ind w:left="1701"/>
        <w:jc w:val="both"/>
        <w:rPr>
          <w:rStyle w:val="apple-converted-space"/>
          <w:b/>
          <w:color w:val="000000"/>
        </w:rPr>
      </w:pPr>
      <w:r>
        <w:rPr>
          <w:rStyle w:val="apple-converted-space"/>
          <w:color w:val="000000"/>
        </w:rPr>
        <w:t xml:space="preserve">  </w:t>
      </w:r>
    </w:p>
    <w:p w:rsidR="00584CE4" w:rsidRPr="003A375D" w:rsidRDefault="00584CE4" w:rsidP="00B779EA">
      <w:pPr>
        <w:pStyle w:val="Paragrafoelenco1"/>
        <w:numPr>
          <w:ilvl w:val="0"/>
          <w:numId w:val="5"/>
        </w:numPr>
        <w:ind w:left="1701"/>
        <w:jc w:val="both"/>
        <w:rPr>
          <w:rStyle w:val="apple-converted-space"/>
          <w:color w:val="000000"/>
          <w:sz w:val="24"/>
          <w:szCs w:val="24"/>
        </w:rPr>
      </w:pPr>
      <w:r w:rsidRPr="003A375D">
        <w:rPr>
          <w:rStyle w:val="apple-converted-space"/>
          <w:b/>
          <w:color w:val="000000"/>
          <w:sz w:val="24"/>
          <w:szCs w:val="24"/>
        </w:rPr>
        <w:t>Osservatorio delle povertà</w:t>
      </w:r>
    </w:p>
    <w:p w:rsidR="00584CE4" w:rsidRPr="003A375D" w:rsidRDefault="00584CE4" w:rsidP="00B779EA">
      <w:pPr>
        <w:pStyle w:val="Paragrafoelenco1"/>
        <w:ind w:left="1701"/>
        <w:jc w:val="both"/>
        <w:rPr>
          <w:rStyle w:val="apple-converted-space"/>
          <w:color w:val="000000"/>
          <w:sz w:val="24"/>
          <w:szCs w:val="24"/>
        </w:rPr>
      </w:pPr>
    </w:p>
    <w:p w:rsidR="00584CE4" w:rsidRDefault="00584CE4" w:rsidP="000C27B6">
      <w:pPr>
        <w:pStyle w:val="Paragrafoelenco1"/>
        <w:ind w:left="0" w:firstLine="708"/>
        <w:jc w:val="both"/>
        <w:rPr>
          <w:rStyle w:val="apple-converted-space"/>
          <w:color w:val="000000"/>
          <w:sz w:val="24"/>
          <w:szCs w:val="24"/>
        </w:rPr>
      </w:pPr>
      <w:r w:rsidRPr="003A375D">
        <w:rPr>
          <w:rStyle w:val="apple-converted-space"/>
          <w:color w:val="000000"/>
          <w:sz w:val="24"/>
          <w:szCs w:val="24"/>
        </w:rPr>
        <w:t xml:space="preserve">Osservare le povertà significa </w:t>
      </w:r>
      <w:r w:rsidRPr="003A375D">
        <w:rPr>
          <w:rStyle w:val="apple-converted-space"/>
          <w:b/>
          <w:i/>
          <w:color w:val="000000"/>
          <w:sz w:val="24"/>
          <w:szCs w:val="24"/>
        </w:rPr>
        <w:t>fermarsi, rileggere i percorsi compiuti assieme alle persone in difficoltà e riflettere su ciò che sta accadendo attorno a noi</w:t>
      </w:r>
      <w:r w:rsidRPr="003A375D">
        <w:rPr>
          <w:rStyle w:val="apple-converted-space"/>
          <w:color w:val="000000"/>
          <w:sz w:val="24"/>
          <w:szCs w:val="24"/>
        </w:rPr>
        <w:t xml:space="preserve">. È un passaggio importantissimo, con una grande carica profetica. Spesso le esperienze di povertà non si mostrano, si nascondono o noi non riusciamo a </w:t>
      </w:r>
      <w:r w:rsidRPr="000C27B6">
        <w:rPr>
          <w:rStyle w:val="apple-converted-space"/>
          <w:sz w:val="24"/>
          <w:szCs w:val="24"/>
        </w:rPr>
        <w:t xml:space="preserve">coglierne </w:t>
      </w:r>
      <w:r w:rsidR="00801651" w:rsidRPr="000C27B6">
        <w:rPr>
          <w:rStyle w:val="apple-converted-space"/>
          <w:sz w:val="24"/>
          <w:szCs w:val="24"/>
        </w:rPr>
        <w:t>la gravità</w:t>
      </w:r>
      <w:r w:rsidRPr="000C27B6">
        <w:rPr>
          <w:rStyle w:val="apple-converted-space"/>
          <w:sz w:val="24"/>
          <w:szCs w:val="24"/>
        </w:rPr>
        <w:t xml:space="preserve"> e la carica di sofferenza che contengono. Soffermarci a </w:t>
      </w:r>
      <w:r w:rsidR="00801651" w:rsidRPr="000C27B6">
        <w:rPr>
          <w:rStyle w:val="apple-converted-space"/>
          <w:sz w:val="24"/>
          <w:szCs w:val="24"/>
        </w:rPr>
        <w:t>rileggere</w:t>
      </w:r>
      <w:r w:rsidRPr="000C27B6">
        <w:rPr>
          <w:rStyle w:val="apple-converted-space"/>
          <w:sz w:val="24"/>
          <w:szCs w:val="24"/>
        </w:rPr>
        <w:t xml:space="preserve"> le esperienze di incontro vissute, metterle a confronto</w:t>
      </w:r>
      <w:r w:rsidR="00801651" w:rsidRPr="000C27B6">
        <w:rPr>
          <w:rStyle w:val="apple-converted-space"/>
          <w:sz w:val="24"/>
          <w:szCs w:val="24"/>
        </w:rPr>
        <w:t>, discernere</w:t>
      </w:r>
      <w:r w:rsidRPr="000C27B6">
        <w:rPr>
          <w:rStyle w:val="apple-converted-space"/>
          <w:sz w:val="24"/>
          <w:szCs w:val="24"/>
        </w:rPr>
        <w:t xml:space="preserve"> </w:t>
      </w:r>
      <w:r w:rsidR="00801651" w:rsidRPr="000C27B6">
        <w:rPr>
          <w:rStyle w:val="apple-converted-space"/>
          <w:sz w:val="24"/>
          <w:szCs w:val="24"/>
        </w:rPr>
        <w:t>in</w:t>
      </w:r>
      <w:r w:rsidRPr="000C27B6">
        <w:rPr>
          <w:rStyle w:val="apple-converted-space"/>
          <w:sz w:val="24"/>
          <w:szCs w:val="24"/>
        </w:rPr>
        <w:t xml:space="preserve">sieme </w:t>
      </w:r>
      <w:r w:rsidRPr="003A375D">
        <w:rPr>
          <w:rStyle w:val="apple-converted-space"/>
          <w:color w:val="000000"/>
          <w:sz w:val="24"/>
          <w:szCs w:val="24"/>
        </w:rPr>
        <w:t xml:space="preserve">ci permette di cogliere nuove situazioni di disagio che vanno poi segnalate alla comunità e alla società </w:t>
      </w:r>
      <w:r w:rsidR="000C27B6" w:rsidRPr="003A375D">
        <w:rPr>
          <w:rStyle w:val="apple-converted-space"/>
          <w:color w:val="000000"/>
          <w:sz w:val="24"/>
          <w:szCs w:val="24"/>
        </w:rPr>
        <w:t>perché</w:t>
      </w:r>
      <w:r w:rsidRPr="003A375D">
        <w:rPr>
          <w:rStyle w:val="apple-converted-space"/>
          <w:color w:val="000000"/>
          <w:sz w:val="24"/>
          <w:szCs w:val="24"/>
        </w:rPr>
        <w:t xml:space="preserve"> </w:t>
      </w:r>
      <w:r>
        <w:rPr>
          <w:rStyle w:val="apple-converted-space"/>
          <w:color w:val="000000"/>
          <w:sz w:val="24"/>
          <w:szCs w:val="24"/>
        </w:rPr>
        <w:t>ci si attivi</w:t>
      </w:r>
      <w:r w:rsidRPr="003A375D">
        <w:rPr>
          <w:rStyle w:val="apple-converted-space"/>
          <w:color w:val="000000"/>
          <w:sz w:val="24"/>
          <w:szCs w:val="24"/>
        </w:rPr>
        <w:t xml:space="preserve"> per affrontarle. Nel corso del</w:t>
      </w:r>
      <w:r>
        <w:rPr>
          <w:rStyle w:val="apple-converted-space"/>
          <w:color w:val="000000"/>
          <w:sz w:val="24"/>
          <w:szCs w:val="24"/>
        </w:rPr>
        <w:t>la storia passata e recente la C</w:t>
      </w:r>
      <w:r w:rsidRPr="003A375D">
        <w:rPr>
          <w:rStyle w:val="apple-converted-space"/>
          <w:color w:val="000000"/>
          <w:sz w:val="24"/>
          <w:szCs w:val="24"/>
        </w:rPr>
        <w:t xml:space="preserve">hiesa ha avuto spesso il merito di essere la prima a cogliere i nuovi fenomeni di povertà e ad impegnarsi per contrastarli.   </w:t>
      </w:r>
    </w:p>
    <w:p w:rsidR="00584CE4" w:rsidRPr="003A375D" w:rsidRDefault="00584CE4" w:rsidP="00B779EA">
      <w:pPr>
        <w:pStyle w:val="Paragrafoelenco1"/>
        <w:ind w:left="1701" w:firstLine="708"/>
        <w:jc w:val="both"/>
        <w:rPr>
          <w:b/>
          <w:color w:val="000000"/>
          <w:sz w:val="24"/>
          <w:szCs w:val="24"/>
        </w:rPr>
      </w:pPr>
      <w:r w:rsidRPr="003A375D">
        <w:rPr>
          <w:rStyle w:val="apple-converted-space"/>
          <w:color w:val="000000"/>
          <w:sz w:val="24"/>
          <w:szCs w:val="24"/>
        </w:rPr>
        <w:t xml:space="preserve"> </w:t>
      </w:r>
      <w:r w:rsidRPr="003A375D">
        <w:rPr>
          <w:rStyle w:val="apple-converted-space"/>
          <w:b/>
          <w:color w:val="000000"/>
          <w:sz w:val="24"/>
          <w:szCs w:val="24"/>
        </w:rPr>
        <w:t xml:space="preserve"> </w:t>
      </w:r>
    </w:p>
    <w:p w:rsidR="00584CE4" w:rsidRPr="00801651" w:rsidRDefault="00584CE4" w:rsidP="00B779EA">
      <w:pPr>
        <w:pStyle w:val="Paragrafoelenco1"/>
        <w:numPr>
          <w:ilvl w:val="0"/>
          <w:numId w:val="5"/>
        </w:numPr>
        <w:ind w:left="1701"/>
        <w:jc w:val="both"/>
        <w:rPr>
          <w:color w:val="000000"/>
          <w:sz w:val="24"/>
          <w:szCs w:val="24"/>
        </w:rPr>
      </w:pPr>
      <w:r w:rsidRPr="003A375D">
        <w:rPr>
          <w:b/>
          <w:color w:val="000000"/>
          <w:sz w:val="24"/>
          <w:szCs w:val="24"/>
        </w:rPr>
        <w:t xml:space="preserve">Alcune ‘opere </w:t>
      </w:r>
      <w:proofErr w:type="spellStart"/>
      <w:r w:rsidRPr="003A375D">
        <w:rPr>
          <w:b/>
          <w:color w:val="000000"/>
          <w:sz w:val="24"/>
          <w:szCs w:val="24"/>
        </w:rPr>
        <w:t>segno’</w:t>
      </w:r>
      <w:proofErr w:type="spellEnd"/>
    </w:p>
    <w:p w:rsidR="00801651" w:rsidRPr="003A375D" w:rsidRDefault="00801651" w:rsidP="00801651">
      <w:pPr>
        <w:pStyle w:val="Paragrafoelenco1"/>
        <w:ind w:left="1701"/>
        <w:jc w:val="both"/>
        <w:rPr>
          <w:color w:val="000000"/>
          <w:sz w:val="24"/>
          <w:szCs w:val="24"/>
        </w:rPr>
      </w:pPr>
    </w:p>
    <w:p w:rsidR="00584CE4" w:rsidRDefault="00584CE4" w:rsidP="00B865EC">
      <w:pPr>
        <w:pStyle w:val="Paragrafoelenco1"/>
        <w:ind w:left="0" w:firstLine="708"/>
        <w:jc w:val="both"/>
        <w:rPr>
          <w:sz w:val="24"/>
          <w:szCs w:val="24"/>
        </w:rPr>
      </w:pPr>
      <w:r w:rsidRPr="003A375D">
        <w:rPr>
          <w:color w:val="000000"/>
          <w:sz w:val="24"/>
          <w:szCs w:val="24"/>
        </w:rPr>
        <w:t>Una volta individuata una situazione di povertà che coinvolge progressivamente sempre più persone</w:t>
      </w:r>
      <w:r w:rsidR="00801651">
        <w:rPr>
          <w:color w:val="000000"/>
          <w:sz w:val="24"/>
          <w:szCs w:val="24"/>
        </w:rPr>
        <w:t>,</w:t>
      </w:r>
      <w:r w:rsidRPr="003A375D">
        <w:rPr>
          <w:color w:val="000000"/>
          <w:sz w:val="24"/>
          <w:szCs w:val="24"/>
        </w:rPr>
        <w:t xml:space="preserve"> siamo provoc</w:t>
      </w:r>
      <w:r w:rsidR="00801651">
        <w:rPr>
          <w:color w:val="000000"/>
          <w:sz w:val="24"/>
          <w:szCs w:val="24"/>
        </w:rPr>
        <w:t xml:space="preserve">ati a fare qualcosa di concreto. </w:t>
      </w:r>
      <w:r w:rsidR="00801651" w:rsidRPr="000C27B6">
        <w:rPr>
          <w:sz w:val="24"/>
          <w:szCs w:val="24"/>
        </w:rPr>
        <w:t>L</w:t>
      </w:r>
      <w:r w:rsidRPr="003A375D">
        <w:rPr>
          <w:color w:val="000000"/>
          <w:sz w:val="24"/>
          <w:szCs w:val="24"/>
        </w:rPr>
        <w:t xml:space="preserve">a comunità cristiana riconosce di disporre di risorse limitate: qualche volontario, un budget insufficiente, un parroco sensibile e volenteroso. Per questo le nostre iniziative hanno il </w:t>
      </w:r>
      <w:r w:rsidR="00801651">
        <w:rPr>
          <w:b/>
          <w:i/>
          <w:color w:val="000000"/>
          <w:sz w:val="24"/>
          <w:szCs w:val="24"/>
        </w:rPr>
        <w:t>valore del “</w:t>
      </w:r>
      <w:r w:rsidR="00801651" w:rsidRPr="000C27B6">
        <w:rPr>
          <w:b/>
          <w:i/>
          <w:sz w:val="24"/>
          <w:szCs w:val="24"/>
        </w:rPr>
        <w:t>s</w:t>
      </w:r>
      <w:r w:rsidRPr="003A375D">
        <w:rPr>
          <w:b/>
          <w:i/>
          <w:color w:val="000000"/>
          <w:sz w:val="24"/>
          <w:szCs w:val="24"/>
        </w:rPr>
        <w:t>egno”, cioè affrontano una parte del problema sapendo di non poterlo sconfiggere in modo completo ma lo portano all'attenzione di tutti indicando una possibile via di soluzione</w:t>
      </w:r>
      <w:r w:rsidRPr="003A375D">
        <w:rPr>
          <w:color w:val="000000"/>
          <w:sz w:val="24"/>
          <w:szCs w:val="24"/>
        </w:rPr>
        <w:t>.</w:t>
      </w:r>
      <w:r w:rsidR="00B865EC">
        <w:rPr>
          <w:color w:val="000000"/>
          <w:sz w:val="24"/>
          <w:szCs w:val="24"/>
        </w:rPr>
        <w:t xml:space="preserve"> </w:t>
      </w:r>
      <w:r w:rsidR="00B865EC">
        <w:rPr>
          <w:sz w:val="24"/>
          <w:szCs w:val="24"/>
        </w:rPr>
        <w:t xml:space="preserve">Sono “segno” per i poveri di un Dio che è amore, accoglienza e perdono; segno per i cristiani di come essere fedeli al vangelo; segno per il mondo di che cosa sta a cuore alla Chiesa. </w:t>
      </w:r>
      <w:r w:rsidR="00B865EC">
        <w:rPr>
          <w:color w:val="000000"/>
          <w:sz w:val="24"/>
          <w:szCs w:val="24"/>
        </w:rPr>
        <w:t xml:space="preserve"> </w:t>
      </w:r>
      <w:r w:rsidR="00B865EC">
        <w:rPr>
          <w:color w:val="000000" w:themeColor="text1"/>
          <w:sz w:val="24"/>
          <w:szCs w:val="24"/>
        </w:rPr>
        <w:t>È bello ricordare che spesso le attività ed opere concrete sono fatte in stretta collaborazione tra le parrocchie e altre realtà sociali e istituzionali del territorio, insieme a gruppi e associazioni varie.</w:t>
      </w:r>
      <w:r w:rsidR="00B865EC">
        <w:rPr>
          <w:sz w:val="24"/>
          <w:szCs w:val="24"/>
        </w:rPr>
        <w:t xml:space="preserve"> </w:t>
      </w:r>
      <w:r w:rsidR="00801651" w:rsidRPr="00B865EC">
        <w:rPr>
          <w:sz w:val="24"/>
          <w:szCs w:val="24"/>
        </w:rPr>
        <w:t>Tutto questo va incentivato.</w:t>
      </w:r>
    </w:p>
    <w:p w:rsidR="00B865EC" w:rsidRDefault="00B865EC" w:rsidP="00B865EC">
      <w:pPr>
        <w:pStyle w:val="Paragrafoelenco1"/>
        <w:ind w:left="0" w:firstLine="708"/>
        <w:jc w:val="both"/>
        <w:rPr>
          <w:sz w:val="24"/>
          <w:szCs w:val="24"/>
        </w:rPr>
      </w:pPr>
    </w:p>
    <w:p w:rsidR="000C27B6" w:rsidRPr="00B865EC" w:rsidRDefault="00B865EC" w:rsidP="00B865EC">
      <w:pPr>
        <w:pStyle w:val="Paragrafoelenco1"/>
        <w:ind w:left="1068"/>
        <w:jc w:val="both"/>
        <w:rPr>
          <w:sz w:val="24"/>
          <w:szCs w:val="24"/>
        </w:rPr>
      </w:pPr>
      <w:r>
        <w:rPr>
          <w:sz w:val="24"/>
          <w:szCs w:val="24"/>
        </w:rPr>
        <w:t xml:space="preserve">* </w:t>
      </w:r>
      <w:r w:rsidR="00584CE4" w:rsidRPr="00B865EC">
        <w:rPr>
          <w:b/>
          <w:i/>
          <w:color w:val="000000"/>
          <w:sz w:val="24"/>
          <w:szCs w:val="24"/>
        </w:rPr>
        <w:t>Per le parrocchie o unità pastorali, le opere segno possono essere</w:t>
      </w:r>
      <w:r w:rsidR="00584CE4" w:rsidRPr="00B865EC">
        <w:rPr>
          <w:color w:val="000000"/>
          <w:sz w:val="24"/>
          <w:szCs w:val="24"/>
        </w:rPr>
        <w:t>:</w:t>
      </w:r>
    </w:p>
    <w:p w:rsidR="00584CE4" w:rsidRDefault="00584CE4" w:rsidP="000C27B6">
      <w:pPr>
        <w:pStyle w:val="Paragrafoelenco1"/>
        <w:ind w:left="0"/>
        <w:jc w:val="both"/>
        <w:rPr>
          <w:color w:val="000000"/>
          <w:sz w:val="24"/>
          <w:szCs w:val="24"/>
        </w:rPr>
      </w:pPr>
      <w:r>
        <w:rPr>
          <w:color w:val="000000"/>
          <w:sz w:val="24"/>
          <w:szCs w:val="24"/>
        </w:rPr>
        <w:t xml:space="preserve">- </w:t>
      </w:r>
      <w:r w:rsidRPr="003A375D">
        <w:rPr>
          <w:color w:val="000000"/>
          <w:sz w:val="24"/>
          <w:szCs w:val="24"/>
        </w:rPr>
        <w:t xml:space="preserve">le raccolte e la distribuzione di cibo per i poveri; </w:t>
      </w:r>
    </w:p>
    <w:p w:rsidR="00584CE4" w:rsidRDefault="00584CE4" w:rsidP="000C27B6">
      <w:pPr>
        <w:pStyle w:val="Paragrafoelenco1"/>
        <w:ind w:left="0"/>
        <w:jc w:val="both"/>
        <w:rPr>
          <w:color w:val="000000"/>
          <w:sz w:val="24"/>
          <w:szCs w:val="24"/>
        </w:rPr>
      </w:pPr>
      <w:r>
        <w:rPr>
          <w:color w:val="000000"/>
          <w:sz w:val="24"/>
          <w:szCs w:val="24"/>
        </w:rPr>
        <w:t xml:space="preserve">- </w:t>
      </w:r>
      <w:r w:rsidR="00801651" w:rsidRPr="00B865EC">
        <w:rPr>
          <w:sz w:val="24"/>
          <w:szCs w:val="24"/>
        </w:rPr>
        <w:t>l’accoglienza</w:t>
      </w:r>
      <w:r w:rsidRPr="00B865EC">
        <w:rPr>
          <w:sz w:val="24"/>
          <w:szCs w:val="24"/>
        </w:rPr>
        <w:t xml:space="preserve"> in casa un profugo </w:t>
      </w:r>
      <w:r w:rsidR="00801651" w:rsidRPr="00B865EC">
        <w:rPr>
          <w:sz w:val="24"/>
          <w:szCs w:val="24"/>
        </w:rPr>
        <w:t>da parte di famiglie</w:t>
      </w:r>
      <w:r w:rsidR="00B865EC">
        <w:rPr>
          <w:sz w:val="24"/>
          <w:szCs w:val="24"/>
        </w:rPr>
        <w:t>,</w:t>
      </w:r>
      <w:r w:rsidR="00801651" w:rsidRPr="00801651">
        <w:rPr>
          <w:color w:val="FF0000"/>
          <w:sz w:val="24"/>
          <w:szCs w:val="24"/>
        </w:rPr>
        <w:t xml:space="preserve"> </w:t>
      </w:r>
      <w:r w:rsidRPr="003A375D">
        <w:rPr>
          <w:color w:val="000000"/>
          <w:sz w:val="24"/>
          <w:szCs w:val="24"/>
        </w:rPr>
        <w:t>grazie al progetto di Caritas Ital</w:t>
      </w:r>
      <w:r>
        <w:rPr>
          <w:color w:val="000000"/>
          <w:sz w:val="24"/>
          <w:szCs w:val="24"/>
        </w:rPr>
        <w:t xml:space="preserve">iana “Un rifugiato a casa mia”; </w:t>
      </w:r>
    </w:p>
    <w:p w:rsidR="00584CE4" w:rsidRDefault="00801651" w:rsidP="000C27B6">
      <w:pPr>
        <w:pStyle w:val="Paragrafoelenco1"/>
        <w:ind w:left="0"/>
        <w:jc w:val="both"/>
        <w:rPr>
          <w:color w:val="000000"/>
          <w:sz w:val="24"/>
          <w:szCs w:val="24"/>
        </w:rPr>
      </w:pPr>
      <w:r>
        <w:rPr>
          <w:color w:val="000000"/>
          <w:sz w:val="24"/>
          <w:szCs w:val="24"/>
        </w:rPr>
        <w:t xml:space="preserve">- </w:t>
      </w:r>
      <w:r w:rsidR="00584CE4">
        <w:rPr>
          <w:color w:val="000000"/>
          <w:sz w:val="24"/>
          <w:szCs w:val="24"/>
        </w:rPr>
        <w:t xml:space="preserve">la raccolta di indumenti usati a favore della Caritas diocesana, sia nei raccoglitori ‘gialli’ che nella raccolta straordinaria annuale. Ogni anno vengono raccolti </w:t>
      </w:r>
      <w:proofErr w:type="spellStart"/>
      <w:r w:rsidR="00584CE4">
        <w:rPr>
          <w:color w:val="000000"/>
          <w:sz w:val="24"/>
          <w:szCs w:val="24"/>
        </w:rPr>
        <w:t>ca</w:t>
      </w:r>
      <w:proofErr w:type="spellEnd"/>
      <w:r w:rsidR="00584CE4">
        <w:rPr>
          <w:color w:val="000000"/>
          <w:sz w:val="24"/>
          <w:szCs w:val="24"/>
        </w:rPr>
        <w:t xml:space="preserve">. 800 tonnellate di indumenti che si traducono in 35/40 mila euro che la Caritas diocesana utilizza per progetti di solidarietà; </w:t>
      </w:r>
    </w:p>
    <w:p w:rsidR="00584CE4" w:rsidRDefault="00584CE4" w:rsidP="000C27B6">
      <w:pPr>
        <w:pStyle w:val="Paragrafoelenco1"/>
        <w:ind w:left="0"/>
        <w:jc w:val="both"/>
        <w:rPr>
          <w:color w:val="000000"/>
          <w:sz w:val="24"/>
          <w:szCs w:val="24"/>
        </w:rPr>
      </w:pPr>
      <w:r>
        <w:rPr>
          <w:color w:val="000000"/>
          <w:sz w:val="24"/>
          <w:szCs w:val="24"/>
        </w:rPr>
        <w:t>- la realizzazione di una opera segno particolare in questo anno pastorale dedicato ai poveri.</w:t>
      </w:r>
    </w:p>
    <w:p w:rsidR="00584CE4" w:rsidRDefault="00584CE4" w:rsidP="00B779EA">
      <w:pPr>
        <w:pStyle w:val="Paragrafoelenco1"/>
        <w:ind w:left="1701"/>
        <w:jc w:val="both"/>
        <w:rPr>
          <w:color w:val="000000"/>
          <w:sz w:val="24"/>
          <w:szCs w:val="24"/>
        </w:rPr>
      </w:pPr>
    </w:p>
    <w:p w:rsidR="00584CE4" w:rsidRDefault="00584CE4" w:rsidP="00B865EC">
      <w:pPr>
        <w:pStyle w:val="Paragrafoelenco1"/>
        <w:ind w:left="0" w:firstLine="708"/>
        <w:jc w:val="both"/>
        <w:rPr>
          <w:b/>
          <w:color w:val="000000"/>
          <w:sz w:val="24"/>
          <w:szCs w:val="24"/>
        </w:rPr>
      </w:pPr>
      <w:r w:rsidRPr="003A375D">
        <w:rPr>
          <w:color w:val="000000"/>
          <w:sz w:val="24"/>
          <w:szCs w:val="24"/>
        </w:rPr>
        <w:t>Sono solo alcuni esempi. La fantasia della Carità dei cristiani trova sempre nuove iniziative per condividere il vissuto delle persone più bisognose.</w:t>
      </w:r>
      <w:r w:rsidRPr="003A375D">
        <w:rPr>
          <w:b/>
          <w:color w:val="000000"/>
          <w:sz w:val="24"/>
          <w:szCs w:val="24"/>
        </w:rPr>
        <w:t xml:space="preserve">  </w:t>
      </w:r>
    </w:p>
    <w:p w:rsidR="00584CE4" w:rsidRPr="002438F1" w:rsidRDefault="00584CE4" w:rsidP="002438F1">
      <w:pPr>
        <w:pStyle w:val="Paragrafoelenco1"/>
        <w:ind w:left="0"/>
        <w:jc w:val="both"/>
        <w:rPr>
          <w:color w:val="000000"/>
          <w:sz w:val="24"/>
          <w:szCs w:val="24"/>
        </w:rPr>
      </w:pPr>
    </w:p>
    <w:p w:rsidR="00584CE4" w:rsidRPr="003A375D" w:rsidRDefault="00B865EC" w:rsidP="00B865EC">
      <w:pPr>
        <w:pStyle w:val="Paragrafoelenco1"/>
        <w:jc w:val="both"/>
        <w:rPr>
          <w:b/>
          <w:color w:val="000000"/>
          <w:sz w:val="24"/>
          <w:szCs w:val="24"/>
        </w:rPr>
      </w:pPr>
      <w:r>
        <w:rPr>
          <w:b/>
          <w:color w:val="000000"/>
          <w:sz w:val="24"/>
          <w:szCs w:val="24"/>
        </w:rPr>
        <w:t xml:space="preserve">* </w:t>
      </w:r>
      <w:r w:rsidR="00584CE4">
        <w:rPr>
          <w:b/>
          <w:color w:val="000000"/>
          <w:sz w:val="24"/>
          <w:szCs w:val="24"/>
        </w:rPr>
        <w:t>Per la diocesi, le opere segno sono:</w:t>
      </w:r>
      <w:r w:rsidR="00584CE4" w:rsidRPr="003A375D">
        <w:rPr>
          <w:b/>
          <w:color w:val="000000"/>
          <w:sz w:val="24"/>
          <w:szCs w:val="24"/>
        </w:rPr>
        <w:t xml:space="preserve">  </w:t>
      </w:r>
    </w:p>
    <w:p w:rsidR="00584CE4" w:rsidRDefault="00584CE4" w:rsidP="000C27B6">
      <w:pPr>
        <w:jc w:val="both"/>
        <w:rPr>
          <w:rFonts w:eastAsia="Times New Roman"/>
          <w:color w:val="000000"/>
        </w:rPr>
      </w:pPr>
      <w:r>
        <w:rPr>
          <w:rFonts w:eastAsia="Times New Roman"/>
          <w:color w:val="000000"/>
        </w:rPr>
        <w:t xml:space="preserve">- </w:t>
      </w:r>
      <w:r w:rsidRPr="00980A81">
        <w:rPr>
          <w:rFonts w:eastAsia="Times New Roman"/>
          <w:color w:val="000000"/>
        </w:rPr>
        <w:t xml:space="preserve">il rifugio per persone senza fissa dimora </w:t>
      </w:r>
      <w:r w:rsidR="00801651">
        <w:rPr>
          <w:rFonts w:eastAsia="Times New Roman"/>
          <w:color w:val="000000"/>
        </w:rPr>
        <w:t>“</w:t>
      </w:r>
      <w:r w:rsidRPr="00980A81">
        <w:rPr>
          <w:rFonts w:eastAsia="Times New Roman"/>
          <w:color w:val="000000"/>
        </w:rPr>
        <w:t>La Locanda</w:t>
      </w:r>
      <w:r w:rsidR="00801651">
        <w:rPr>
          <w:rFonts w:eastAsia="Times New Roman"/>
          <w:color w:val="000000"/>
        </w:rPr>
        <w:t xml:space="preserve"> </w:t>
      </w:r>
      <w:r w:rsidR="00801651" w:rsidRPr="00B865EC">
        <w:rPr>
          <w:rFonts w:eastAsia="Times New Roman"/>
        </w:rPr>
        <w:t>al Sole”</w:t>
      </w:r>
      <w:r w:rsidRPr="00B865EC">
        <w:rPr>
          <w:rFonts w:eastAsia="Times New Roman"/>
        </w:rPr>
        <w:t xml:space="preserve">, </w:t>
      </w:r>
      <w:r w:rsidRPr="00980A81">
        <w:rPr>
          <w:rFonts w:eastAsia="Times New Roman"/>
          <w:color w:val="000000"/>
        </w:rPr>
        <w:t>a Pordenone;</w:t>
      </w:r>
    </w:p>
    <w:p w:rsidR="00584CE4" w:rsidRDefault="00801651" w:rsidP="000C27B6">
      <w:pPr>
        <w:jc w:val="both"/>
        <w:rPr>
          <w:rFonts w:eastAsia="Times New Roman"/>
          <w:color w:val="000000"/>
        </w:rPr>
      </w:pPr>
      <w:r>
        <w:rPr>
          <w:rFonts w:eastAsia="Times New Roman"/>
          <w:color w:val="000000"/>
        </w:rPr>
        <w:t xml:space="preserve">- l’utilizzo della Casa </w:t>
      </w:r>
      <w:r w:rsidRPr="00B865EC">
        <w:rPr>
          <w:rFonts w:eastAsia="Times New Roman"/>
        </w:rPr>
        <w:t>M</w:t>
      </w:r>
      <w:r w:rsidR="00584CE4">
        <w:rPr>
          <w:rFonts w:eastAsia="Times New Roman"/>
          <w:color w:val="000000"/>
        </w:rPr>
        <w:t xml:space="preserve">adonna Pellegrina per varie forme di </w:t>
      </w:r>
      <w:r w:rsidR="00B865EC">
        <w:rPr>
          <w:rFonts w:eastAsia="Times New Roman"/>
          <w:color w:val="000000"/>
        </w:rPr>
        <w:t xml:space="preserve">accoglienza e </w:t>
      </w:r>
      <w:r w:rsidR="00584CE4">
        <w:rPr>
          <w:rFonts w:eastAsia="Times New Roman"/>
          <w:color w:val="000000"/>
        </w:rPr>
        <w:t>ospitalità;</w:t>
      </w:r>
    </w:p>
    <w:p w:rsidR="00584CE4" w:rsidRDefault="00584CE4" w:rsidP="000C27B6">
      <w:pPr>
        <w:jc w:val="both"/>
        <w:rPr>
          <w:rFonts w:eastAsia="Times New Roman"/>
          <w:color w:val="000000"/>
        </w:rPr>
      </w:pPr>
      <w:r>
        <w:rPr>
          <w:rFonts w:eastAsia="Times New Roman"/>
          <w:color w:val="000000"/>
        </w:rPr>
        <w:t>- la prossima realizzazione dell’emporio della carità;</w:t>
      </w:r>
    </w:p>
    <w:p w:rsidR="006627EF" w:rsidRDefault="006627EF" w:rsidP="006627EF">
      <w:pPr>
        <w:jc w:val="both"/>
        <w:rPr>
          <w:rFonts w:eastAsia="Times New Roman"/>
        </w:rPr>
      </w:pPr>
      <w:r>
        <w:rPr>
          <w:rFonts w:eastAsia="Times New Roman"/>
          <w:color w:val="000000"/>
        </w:rPr>
        <w:t>-</w:t>
      </w:r>
      <w:r>
        <w:rPr>
          <w:rFonts w:eastAsia="Times New Roman"/>
        </w:rPr>
        <w:t xml:space="preserve"> il Fondo Diocesano di Solidarietà,</w:t>
      </w:r>
      <w:r>
        <w:rPr>
          <w:color w:val="000000"/>
        </w:rPr>
        <w:t xml:space="preserve"> sostenuto in questi anni con </w:t>
      </w:r>
      <w:r>
        <w:rPr>
          <w:color w:val="000000" w:themeColor="text1"/>
        </w:rPr>
        <w:t xml:space="preserve">convinzione dai presbiteri e da estendere anche a gruppi, istituzioni e altre realtà del territorio; </w:t>
      </w:r>
    </w:p>
    <w:p w:rsidR="00B865EC" w:rsidRPr="006627EF" w:rsidRDefault="006627EF" w:rsidP="000C27B6">
      <w:pPr>
        <w:jc w:val="both"/>
        <w:rPr>
          <w:rFonts w:eastAsia="Times New Roman"/>
        </w:rPr>
      </w:pPr>
      <w:r>
        <w:rPr>
          <w:rFonts w:eastAsia="Times New Roman"/>
        </w:rPr>
        <w:t>- progettazione sul tema delle misure alternative e post detenzione;</w:t>
      </w:r>
    </w:p>
    <w:p w:rsidR="00584CE4" w:rsidRPr="006627EF" w:rsidRDefault="00801651" w:rsidP="000C27B6">
      <w:pPr>
        <w:jc w:val="both"/>
        <w:rPr>
          <w:rFonts w:eastAsia="Times New Roman"/>
        </w:rPr>
      </w:pPr>
      <w:r>
        <w:rPr>
          <w:rFonts w:eastAsia="Times New Roman"/>
          <w:color w:val="000000"/>
        </w:rPr>
        <w:t xml:space="preserve">- </w:t>
      </w:r>
      <w:r w:rsidRPr="006627EF">
        <w:rPr>
          <w:rFonts w:eastAsia="Times New Roman"/>
        </w:rPr>
        <w:t>l’accoglienza di alcuni richiedenti asilo pres</w:t>
      </w:r>
      <w:r w:rsidR="006627EF">
        <w:rPr>
          <w:rFonts w:eastAsia="Times New Roman"/>
        </w:rPr>
        <w:t>so la Curia diocesana</w:t>
      </w:r>
      <w:r w:rsidRPr="006627EF">
        <w:rPr>
          <w:rFonts w:eastAsia="Times New Roman"/>
        </w:rPr>
        <w:t>;</w:t>
      </w:r>
    </w:p>
    <w:p w:rsidR="00584CE4" w:rsidRDefault="00584CE4" w:rsidP="00584CE4">
      <w:pPr>
        <w:pStyle w:val="Paragrafoelenco"/>
        <w:ind w:left="1428"/>
        <w:jc w:val="both"/>
        <w:rPr>
          <w:b/>
          <w:i/>
          <w:color w:val="000000" w:themeColor="text1"/>
        </w:rPr>
      </w:pPr>
    </w:p>
    <w:p w:rsidR="002438F1" w:rsidRPr="00590D03" w:rsidRDefault="002438F1" w:rsidP="00584CE4">
      <w:pPr>
        <w:pStyle w:val="Paragrafoelenco"/>
        <w:ind w:left="1428"/>
        <w:jc w:val="both"/>
        <w:rPr>
          <w:b/>
          <w:i/>
          <w:color w:val="000000" w:themeColor="text1"/>
        </w:rPr>
      </w:pPr>
    </w:p>
    <w:p w:rsidR="00584CE4" w:rsidRPr="00AF661E" w:rsidRDefault="00584CE4" w:rsidP="00584CE4">
      <w:pPr>
        <w:pStyle w:val="Paragrafoelenco"/>
        <w:numPr>
          <w:ilvl w:val="0"/>
          <w:numId w:val="4"/>
        </w:numPr>
        <w:jc w:val="both"/>
        <w:rPr>
          <w:rFonts w:ascii="Times New Roman" w:hAnsi="Times New Roman" w:cs="Times New Roman"/>
          <w:b/>
          <w:i/>
          <w:color w:val="000000" w:themeColor="text1"/>
        </w:rPr>
      </w:pPr>
      <w:r w:rsidRPr="00AF661E">
        <w:rPr>
          <w:rFonts w:ascii="Times New Roman" w:hAnsi="Times New Roman" w:cs="Times New Roman"/>
          <w:b/>
          <w:i/>
          <w:color w:val="000000" w:themeColor="text1"/>
        </w:rPr>
        <w:t>Pastorale della salute</w:t>
      </w:r>
    </w:p>
    <w:p w:rsidR="00584CE4" w:rsidRDefault="00584CE4" w:rsidP="00584CE4">
      <w:pPr>
        <w:pStyle w:val="NormaleWeb"/>
        <w:ind w:firstLine="426"/>
        <w:jc w:val="both"/>
      </w:pPr>
      <w:r w:rsidRPr="00B4271D">
        <w:t>La realtà della malattia, della sofferenza, della disabilità e di altre situazioni specifiche che abbracciano il vasto e c</w:t>
      </w:r>
      <w:r>
        <w:t>omplesso ambito della fragilità</w:t>
      </w:r>
      <w:r w:rsidRPr="00B4271D">
        <w:t xml:space="preserve"> umana, è sempre al centro dell’attenzione pastorale della Chiesa, inviata da Cristo a predicare il Vangelo e a curare i malati</w:t>
      </w:r>
      <w:r>
        <w:t xml:space="preserve">. </w:t>
      </w:r>
      <w:r w:rsidRPr="00B4271D">
        <w:t>Nella cura del malato si unificano e si r</w:t>
      </w:r>
      <w:r>
        <w:t>endono tangibili in modo privi</w:t>
      </w:r>
      <w:r w:rsidRPr="00B4271D">
        <w:t xml:space="preserve">legiato </w:t>
      </w:r>
      <w:r>
        <w:t>l’</w:t>
      </w:r>
      <w:r w:rsidRPr="00B4271D">
        <w:t xml:space="preserve">evangelizzazione e </w:t>
      </w:r>
      <w:r>
        <w:t>la testimonianza della carità</w:t>
      </w:r>
      <w:r w:rsidRPr="00B4271D">
        <w:t>, da parte di una Chiesa se</w:t>
      </w:r>
      <w:r>
        <w:t xml:space="preserve">mpre più in uscita e in ascolto di tutte le situazioni di sofferenza </w:t>
      </w:r>
      <w:r w:rsidRPr="00B4271D">
        <w:t xml:space="preserve">e di povertà delle persone. </w:t>
      </w:r>
    </w:p>
    <w:p w:rsidR="00584CE4" w:rsidRDefault="00584CE4" w:rsidP="00584CE4">
      <w:pPr>
        <w:pStyle w:val="NormaleWeb"/>
        <w:ind w:firstLine="426"/>
        <w:jc w:val="both"/>
      </w:pPr>
      <w:r>
        <w:t xml:space="preserve">È fondamentale che </w:t>
      </w:r>
      <w:r w:rsidRPr="00175E04">
        <w:rPr>
          <w:b/>
          <w:i/>
        </w:rPr>
        <w:t>in ogni unità pastorale nasca un gruppetto di coordinamento</w:t>
      </w:r>
      <w:r>
        <w:t xml:space="preserve"> delle varie iniziative ed attività, promuovendo la formazione di alcuni operatori che si dedichino alla visita delle persone anziane e ammalate delle singole parrocchie. Nel territorio dove si trovano le case di riposo vi sia un gruppetto stabile di animazione.</w:t>
      </w:r>
    </w:p>
    <w:p w:rsidR="00584CE4" w:rsidRDefault="00584CE4" w:rsidP="00584CE4">
      <w:pPr>
        <w:pStyle w:val="NormaleWeb"/>
        <w:ind w:firstLine="426"/>
        <w:jc w:val="both"/>
      </w:pPr>
      <w:r w:rsidRPr="00801651">
        <w:rPr>
          <w:b/>
        </w:rPr>
        <w:t>A livello diocesano</w:t>
      </w:r>
      <w:r>
        <w:t xml:space="preserve"> sarà necessario che l’ufficio di pastorale attraverso una commissione dedicata, curi la formazione specifica di alcuni operatori sanitari (medici, infermieri e altri operatori) per offrire una visione evangelica che, nelle scelte operative, implichi il rispetto e la dignità della </w:t>
      </w:r>
      <w:r>
        <w:lastRenderedPageBreak/>
        <w:t xml:space="preserve">persona umana e della vita. Compito dell’ufficio è anche il coordinamento dei cappellani e altri collaboratori pastorali che operano negli ospedali e nelle case di riposo.  </w:t>
      </w:r>
    </w:p>
    <w:p w:rsidR="00584CE4" w:rsidRDefault="00584CE4" w:rsidP="002438F1">
      <w:pPr>
        <w:pStyle w:val="NormaleWeb"/>
        <w:spacing w:before="0" w:beforeAutospacing="0" w:after="0" w:afterAutospacing="0"/>
        <w:ind w:firstLine="426"/>
        <w:jc w:val="both"/>
      </w:pPr>
      <w:r w:rsidRPr="00801651">
        <w:rPr>
          <w:b/>
        </w:rPr>
        <w:t>A livello parrocchiale e di unità pastorale</w:t>
      </w:r>
      <w:r>
        <w:t xml:space="preserve">, i presbiteri, i diaconi, i religiosi/e </w:t>
      </w:r>
      <w:proofErr w:type="spellStart"/>
      <w:r>
        <w:t>e</w:t>
      </w:r>
      <w:proofErr w:type="spellEnd"/>
      <w:r>
        <w:t xml:space="preserve"> i ministri straordinari della comunione dedichino del tempo per visitare nelle famiglie le persone malate e gli anziani soli. Come ricordato negli anni precedenti, </w:t>
      </w:r>
      <w:r w:rsidRPr="00D26274">
        <w:rPr>
          <w:b/>
          <w:i/>
        </w:rPr>
        <w:t xml:space="preserve">invito ogni unità pastorale a dare vita ad </w:t>
      </w:r>
      <w:r>
        <w:rPr>
          <w:b/>
          <w:i/>
        </w:rPr>
        <w:t xml:space="preserve">un gruppo </w:t>
      </w:r>
      <w:r w:rsidRPr="00D26274">
        <w:rPr>
          <w:b/>
          <w:i/>
        </w:rPr>
        <w:t>OFTAL</w:t>
      </w:r>
      <w:r>
        <w:t xml:space="preserve"> che si metta a servizio della parrocchia per l’incontro e la visita di persone anziane ed ammalate e per accompagnarle nel pellegrinaggio diocesano a Lourdes.</w:t>
      </w:r>
    </w:p>
    <w:p w:rsidR="002438F1" w:rsidRDefault="002438F1" w:rsidP="002438F1">
      <w:pPr>
        <w:pStyle w:val="NormaleWeb"/>
        <w:spacing w:before="0" w:beforeAutospacing="0" w:after="0" w:afterAutospacing="0"/>
        <w:ind w:firstLine="425"/>
        <w:jc w:val="both"/>
      </w:pPr>
    </w:p>
    <w:p w:rsidR="002438F1" w:rsidRDefault="002438F1" w:rsidP="002438F1">
      <w:pPr>
        <w:pStyle w:val="NormaleWeb"/>
        <w:spacing w:before="0" w:beforeAutospacing="0" w:after="0" w:afterAutospacing="0"/>
        <w:ind w:firstLine="425"/>
        <w:jc w:val="both"/>
      </w:pPr>
    </w:p>
    <w:p w:rsidR="000D4493" w:rsidRPr="002438F1" w:rsidRDefault="000D4493" w:rsidP="002438F1">
      <w:pPr>
        <w:pStyle w:val="NormaleWeb"/>
        <w:numPr>
          <w:ilvl w:val="0"/>
          <w:numId w:val="4"/>
        </w:numPr>
        <w:spacing w:before="0" w:beforeAutospacing="0" w:after="0" w:afterAutospacing="0"/>
        <w:jc w:val="both"/>
        <w:rPr>
          <w:b/>
        </w:rPr>
      </w:pPr>
      <w:r w:rsidRPr="002438F1">
        <w:rPr>
          <w:b/>
          <w:color w:val="000000" w:themeColor="text1"/>
        </w:rPr>
        <w:t>Cammino catechistico</w:t>
      </w:r>
    </w:p>
    <w:p w:rsidR="000D4493" w:rsidRDefault="000D4493" w:rsidP="002438F1">
      <w:pPr>
        <w:jc w:val="both"/>
        <w:rPr>
          <w:color w:val="000000" w:themeColor="text1"/>
        </w:rPr>
      </w:pPr>
    </w:p>
    <w:p w:rsidR="002438F1" w:rsidRPr="00403500" w:rsidRDefault="002438F1" w:rsidP="000B6ED6">
      <w:pPr>
        <w:ind w:firstLine="426"/>
        <w:jc w:val="both"/>
      </w:pPr>
      <w:r w:rsidRPr="00403500">
        <w:t>Durante quest’anno, seguendo il proprio itinerario di catechesi e di formazione</w:t>
      </w:r>
      <w:r w:rsidR="000B6ED6" w:rsidRPr="00403500">
        <w:t xml:space="preserve">, </w:t>
      </w:r>
      <w:r w:rsidR="00403500" w:rsidRPr="00403500">
        <w:t xml:space="preserve">invito i catechisti a prendere in considerazione </w:t>
      </w:r>
      <w:r w:rsidR="000B6ED6" w:rsidRPr="00403500">
        <w:t xml:space="preserve">alcune attività </w:t>
      </w:r>
      <w:r w:rsidR="00403500" w:rsidRPr="00403500">
        <w:t xml:space="preserve">qui di seguito offerte, </w:t>
      </w:r>
      <w:r w:rsidR="000B6ED6" w:rsidRPr="00403500">
        <w:t>per entrare concretamente nello spiri</w:t>
      </w:r>
      <w:r w:rsidR="00403500" w:rsidRPr="00403500">
        <w:t>to dell’anno pastorale, sull’</w:t>
      </w:r>
      <w:r w:rsidR="000B6ED6" w:rsidRPr="00403500">
        <w:t xml:space="preserve">esempio del Buon samaritano che vide, si fermò e, sporcandosi le mani, aiutò il povero lasciato mezzo morto sulla strada. </w:t>
      </w:r>
    </w:p>
    <w:p w:rsidR="000B6ED6" w:rsidRPr="000B6ED6" w:rsidRDefault="000B6ED6" w:rsidP="000B6ED6">
      <w:pPr>
        <w:ind w:firstLine="426"/>
        <w:jc w:val="both"/>
        <w:rPr>
          <w:color w:val="000000" w:themeColor="text1"/>
        </w:rPr>
      </w:pPr>
    </w:p>
    <w:p w:rsidR="000D4493" w:rsidRPr="00AF661E" w:rsidRDefault="000D4493" w:rsidP="000D4493">
      <w:pPr>
        <w:jc w:val="both"/>
        <w:rPr>
          <w:rFonts w:ascii="Calibri" w:eastAsia="Times New Roman" w:hAnsi="Calibri"/>
          <w:b/>
          <w:color w:val="000000"/>
        </w:rPr>
      </w:pPr>
      <w:r w:rsidRPr="00AF661E">
        <w:rPr>
          <w:rFonts w:ascii="Calibri" w:eastAsia="Times New Roman" w:hAnsi="Calibri"/>
          <w:color w:val="000000"/>
        </w:rPr>
        <w:t> </w:t>
      </w:r>
      <w:r w:rsidRPr="00AF661E">
        <w:rPr>
          <w:rFonts w:ascii="Calibri" w:eastAsia="Times New Roman" w:hAnsi="Calibri"/>
          <w:b/>
          <w:color w:val="000000"/>
        </w:rPr>
        <w:t>“Vide”</w:t>
      </w: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proofErr w:type="gramStart"/>
      <w:r w:rsidRPr="000B6ED6">
        <w:rPr>
          <w:rFonts w:ascii="Times New Roman" w:eastAsia="Times New Roman" w:hAnsi="Times New Roman" w:cs="Times New Roman"/>
          <w:color w:val="000000"/>
          <w:sz w:val="22"/>
          <w:szCs w:val="22"/>
        </w:rPr>
        <w:t>o</w:t>
      </w:r>
      <w:proofErr w:type="gramEnd"/>
      <w:r w:rsidRPr="000B6ED6">
        <w:rPr>
          <w:rFonts w:ascii="Times New Roman" w:eastAsia="Times New Roman" w:hAnsi="Times New Roman" w:cs="Times New Roman"/>
          <w:color w:val="000000"/>
          <w:sz w:val="22"/>
          <w:szCs w:val="22"/>
        </w:rPr>
        <w:t xml:space="preserve"> Accostarsi al brano evangelico del Buon Samaritano attraverso metodi che ne permettano l’approfondimento e l’attualizzazione prestando attenzione anche all’età dei destinatari (esempio: la drammatizzazione, la lectio divina, il </w:t>
      </w:r>
      <w:proofErr w:type="spellStart"/>
      <w:r w:rsidRPr="000B6ED6">
        <w:rPr>
          <w:rFonts w:ascii="Times New Roman" w:eastAsia="Times New Roman" w:hAnsi="Times New Roman" w:cs="Times New Roman"/>
          <w:color w:val="000000"/>
          <w:sz w:val="22"/>
          <w:szCs w:val="22"/>
        </w:rPr>
        <w:t>bibliodramma</w:t>
      </w:r>
      <w:proofErr w:type="spellEnd"/>
      <w:r w:rsidRPr="000B6ED6">
        <w:rPr>
          <w:rFonts w:ascii="Times New Roman" w:eastAsia="Times New Roman" w:hAnsi="Times New Roman" w:cs="Times New Roman"/>
          <w:color w:val="000000"/>
          <w:sz w:val="22"/>
          <w:szCs w:val="22"/>
        </w:rPr>
        <w:t>…).</w:t>
      </w: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proofErr w:type="gramStart"/>
      <w:r w:rsidRPr="000B6ED6">
        <w:rPr>
          <w:rFonts w:ascii="Times New Roman" w:eastAsia="Times New Roman" w:hAnsi="Times New Roman" w:cs="Times New Roman"/>
          <w:color w:val="000000"/>
          <w:sz w:val="22"/>
          <w:szCs w:val="22"/>
        </w:rPr>
        <w:t>o</w:t>
      </w:r>
      <w:proofErr w:type="gramEnd"/>
      <w:r w:rsidRPr="000B6ED6">
        <w:rPr>
          <w:rFonts w:ascii="Times New Roman" w:eastAsia="Times New Roman" w:hAnsi="Times New Roman" w:cs="Times New Roman"/>
          <w:color w:val="000000"/>
          <w:sz w:val="22"/>
          <w:szCs w:val="22"/>
        </w:rPr>
        <w:t> Vivere un incontro di catechesi andando a visitare una struttura vicina che opera per aiutare i poveri (può essere una realtà di ispirazione cristiana o anche una realtà del tutto “laica”: in ogni caso sarà utile rileggere insieme l’esperienza in un incontro di catechesi successivo, facendo emergere le motivazioni che nascono dal Vangelo).</w:t>
      </w: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proofErr w:type="gramStart"/>
      <w:r w:rsidRPr="000B6ED6">
        <w:rPr>
          <w:rFonts w:ascii="Times New Roman" w:eastAsia="Times New Roman" w:hAnsi="Times New Roman" w:cs="Times New Roman"/>
          <w:color w:val="000000"/>
          <w:sz w:val="22"/>
          <w:szCs w:val="22"/>
        </w:rPr>
        <w:t>o</w:t>
      </w:r>
      <w:proofErr w:type="gramEnd"/>
      <w:r w:rsidRPr="000B6ED6">
        <w:rPr>
          <w:rFonts w:ascii="Times New Roman" w:eastAsia="Times New Roman" w:hAnsi="Times New Roman" w:cs="Times New Roman"/>
          <w:color w:val="000000"/>
          <w:sz w:val="22"/>
          <w:szCs w:val="22"/>
        </w:rPr>
        <w:t> Proporre degli incontri per adulti di informazione “non distorta” (</w:t>
      </w:r>
      <w:proofErr w:type="spellStart"/>
      <w:r w:rsidRPr="000B6ED6">
        <w:rPr>
          <w:rFonts w:ascii="Times New Roman" w:eastAsia="Times New Roman" w:hAnsi="Times New Roman" w:cs="Times New Roman"/>
          <w:color w:val="000000"/>
          <w:sz w:val="22"/>
          <w:szCs w:val="22"/>
        </w:rPr>
        <w:t>fake</w:t>
      </w:r>
      <w:proofErr w:type="spellEnd"/>
      <w:r w:rsidRPr="000B6ED6">
        <w:rPr>
          <w:rFonts w:ascii="Times New Roman" w:eastAsia="Times New Roman" w:hAnsi="Times New Roman" w:cs="Times New Roman"/>
          <w:color w:val="000000"/>
          <w:sz w:val="22"/>
          <w:szCs w:val="22"/>
        </w:rPr>
        <w:t xml:space="preserve"> news) di sensibilizzazione sull’accoglienza dei migranti e dei rifugiati. </w:t>
      </w: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proofErr w:type="gramStart"/>
      <w:r w:rsidRPr="000B6ED6">
        <w:rPr>
          <w:rFonts w:ascii="Times New Roman" w:eastAsia="Times New Roman" w:hAnsi="Times New Roman" w:cs="Times New Roman"/>
          <w:color w:val="000000"/>
          <w:sz w:val="22"/>
          <w:szCs w:val="22"/>
        </w:rPr>
        <w:t>o</w:t>
      </w:r>
      <w:proofErr w:type="gramEnd"/>
      <w:r w:rsidRPr="000B6ED6">
        <w:rPr>
          <w:rFonts w:ascii="Times New Roman" w:eastAsia="Times New Roman" w:hAnsi="Times New Roman" w:cs="Times New Roman"/>
          <w:color w:val="000000"/>
          <w:sz w:val="22"/>
          <w:szCs w:val="22"/>
        </w:rPr>
        <w:t> Suggerire di dedicare le sere di una settimana alla visione familiare del telegiornale (si potrà scegliere un canale diverso per sera). Si dovrà prestare attenzione a quanto spazio hanno le notizie riguardanti i potenti (o le persone ricche/famosi) e quanto quelle relative ai bisognosi, agli sconosciuti, ai senza-voce (in Italia e nel mondo). Sarebbe bene cercare di comprendere da quale punto di vista guardiamo il mondo: da quello di nazioni (e famiglie) che stanno bene, oppure da quello di chi ha meno possibilità. Si potrebbe infine fornire la lettera o la testimonianza di qualche missionario della nostra diocesi, che ci aiuta a vedere la zona del globo in cui è impegnato con occhi diversi da quelli dell’informazione solita.   </w:t>
      </w:r>
    </w:p>
    <w:p w:rsidR="000D4493" w:rsidRPr="00AF661E" w:rsidRDefault="000D4493" w:rsidP="000D4493">
      <w:pPr>
        <w:pStyle w:val="Paragrafoelenco"/>
        <w:tabs>
          <w:tab w:val="left" w:pos="2595"/>
        </w:tabs>
        <w:spacing w:after="120"/>
        <w:ind w:left="786"/>
        <w:jc w:val="both"/>
        <w:rPr>
          <w:rFonts w:ascii="Calibri" w:hAnsi="Calibri" w:cs="Times New Roman"/>
          <w:color w:val="000000"/>
        </w:rPr>
      </w:pPr>
      <w:r w:rsidRPr="00AF661E">
        <w:rPr>
          <w:rFonts w:ascii="Calibri" w:hAnsi="Calibri" w:cs="Times New Roman"/>
          <w:color w:val="000000"/>
        </w:rPr>
        <w:t> </w:t>
      </w:r>
      <w:r w:rsidRPr="00AF661E">
        <w:rPr>
          <w:rFonts w:ascii="Calibri" w:hAnsi="Calibri" w:cs="Times New Roman"/>
          <w:color w:val="000000"/>
        </w:rPr>
        <w:tab/>
      </w:r>
    </w:p>
    <w:p w:rsidR="000D4493" w:rsidRPr="00AF661E" w:rsidRDefault="000D4493" w:rsidP="000D4493">
      <w:pPr>
        <w:jc w:val="both"/>
        <w:rPr>
          <w:rFonts w:ascii="Calibri" w:eastAsia="Times New Roman" w:hAnsi="Calibri"/>
          <w:b/>
          <w:color w:val="000000"/>
        </w:rPr>
      </w:pPr>
      <w:r w:rsidRPr="00AF661E">
        <w:rPr>
          <w:rFonts w:ascii="Calibri" w:eastAsia="Times New Roman" w:hAnsi="Calibri"/>
          <w:b/>
          <w:color w:val="000000"/>
        </w:rPr>
        <w:t>“Si fermò”</w:t>
      </w: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proofErr w:type="gramStart"/>
      <w:r w:rsidRPr="000B6ED6">
        <w:rPr>
          <w:rFonts w:ascii="Times New Roman" w:eastAsia="Times New Roman" w:hAnsi="Times New Roman" w:cs="Times New Roman"/>
          <w:color w:val="000000"/>
          <w:sz w:val="22"/>
          <w:szCs w:val="22"/>
        </w:rPr>
        <w:t>o</w:t>
      </w:r>
      <w:proofErr w:type="gramEnd"/>
      <w:r w:rsidRPr="000B6ED6">
        <w:rPr>
          <w:rFonts w:ascii="Times New Roman" w:eastAsia="Times New Roman" w:hAnsi="Times New Roman" w:cs="Times New Roman"/>
          <w:color w:val="000000"/>
          <w:sz w:val="22"/>
          <w:szCs w:val="22"/>
        </w:rPr>
        <w:t> Invitare i bambini e i ragazzi che partecipano alla catechesi parrocchiale a realizzare qualcosa insieme (esempio: un gruppo potrà fare e confezionare dei biscotti, un altro utensili utili per mangiare, un altro vasi in cui piantare sementi…) che possa poi essere usato per una raccolta fondi a favore di un progetto segnalato dalla Caritas diocesana o parrocchiale.</w:t>
      </w: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proofErr w:type="gramStart"/>
      <w:r w:rsidRPr="000B6ED6">
        <w:rPr>
          <w:rFonts w:ascii="Times New Roman" w:eastAsia="Times New Roman" w:hAnsi="Times New Roman" w:cs="Times New Roman"/>
          <w:color w:val="000000"/>
          <w:sz w:val="22"/>
          <w:szCs w:val="22"/>
        </w:rPr>
        <w:t>o</w:t>
      </w:r>
      <w:proofErr w:type="gramEnd"/>
      <w:r w:rsidRPr="000B6ED6">
        <w:rPr>
          <w:rFonts w:ascii="Times New Roman" w:eastAsia="Times New Roman" w:hAnsi="Times New Roman" w:cs="Times New Roman"/>
          <w:color w:val="000000"/>
          <w:sz w:val="22"/>
          <w:szCs w:val="22"/>
        </w:rPr>
        <w:t> Fissare una domenica al mese in cui all’offertorio vengono raccolti alimenti a lunga conservazione devoluti poi al centro di ascolto Caritas più vicino perché possa distribuirli come borse spesa.</w:t>
      </w: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proofErr w:type="gramStart"/>
      <w:r w:rsidRPr="000B6ED6">
        <w:rPr>
          <w:rFonts w:ascii="Times New Roman" w:eastAsia="Times New Roman" w:hAnsi="Times New Roman" w:cs="Times New Roman"/>
          <w:color w:val="000000"/>
          <w:sz w:val="22"/>
          <w:szCs w:val="22"/>
        </w:rPr>
        <w:t>o</w:t>
      </w:r>
      <w:proofErr w:type="gramEnd"/>
      <w:r w:rsidRPr="000B6ED6">
        <w:rPr>
          <w:rFonts w:ascii="Times New Roman" w:eastAsia="Times New Roman" w:hAnsi="Times New Roman" w:cs="Times New Roman"/>
          <w:color w:val="000000"/>
          <w:sz w:val="22"/>
          <w:szCs w:val="22"/>
        </w:rPr>
        <w:t> Collocare in casa un vaso trasparente in cui mettere dei biglietti in cui genitori e figli annotano la situazione di persone che li hanno colpiti per il loro bisogno (gente incontrata per strada, situazioni conosciute a scuola o tramite i media). Ci si impegna anche a introdurre nel vaso le monete risparmiate. A fine del periodo stabilito, si decide come famiglia a quale delle situazioni descritte nei biglietti si destinano i soldi messi da parte.  </w:t>
      </w: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proofErr w:type="gramStart"/>
      <w:r w:rsidRPr="000B6ED6">
        <w:rPr>
          <w:rFonts w:ascii="Times New Roman" w:eastAsia="Times New Roman" w:hAnsi="Times New Roman" w:cs="Times New Roman"/>
          <w:color w:val="000000"/>
          <w:sz w:val="22"/>
          <w:szCs w:val="22"/>
        </w:rPr>
        <w:t>o</w:t>
      </w:r>
      <w:proofErr w:type="gramEnd"/>
      <w:r w:rsidRPr="000B6ED6">
        <w:rPr>
          <w:rFonts w:ascii="Times New Roman" w:eastAsia="Times New Roman" w:hAnsi="Times New Roman" w:cs="Times New Roman"/>
          <w:color w:val="000000"/>
          <w:sz w:val="22"/>
          <w:szCs w:val="22"/>
        </w:rPr>
        <w:t xml:space="preserve"> Invitare le famiglie nelle occasioni delle celebrazioni dei sacramenti dei figli a fare un’offerta per la Carità del Vescovo (cresima), e ai poveri della parrocchia (prima comunione). </w:t>
      </w:r>
    </w:p>
    <w:p w:rsidR="000D4493" w:rsidRPr="00AF661E" w:rsidRDefault="000D4493" w:rsidP="000D4493">
      <w:pPr>
        <w:pStyle w:val="Paragrafoelenco"/>
        <w:spacing w:after="120"/>
        <w:ind w:left="786"/>
        <w:jc w:val="both"/>
        <w:rPr>
          <w:rFonts w:ascii="Calibri" w:hAnsi="Calibri" w:cs="Times New Roman"/>
          <w:color w:val="000000"/>
        </w:rPr>
      </w:pPr>
      <w:r w:rsidRPr="00AF661E">
        <w:rPr>
          <w:rFonts w:ascii="Calibri" w:hAnsi="Calibri" w:cs="Times New Roman"/>
          <w:color w:val="000000"/>
        </w:rPr>
        <w:t> </w:t>
      </w:r>
    </w:p>
    <w:p w:rsidR="000D4493" w:rsidRPr="00AF661E" w:rsidRDefault="000D4493" w:rsidP="000D4493">
      <w:pPr>
        <w:jc w:val="both"/>
        <w:rPr>
          <w:rFonts w:ascii="Calibri" w:eastAsia="Times New Roman" w:hAnsi="Calibri"/>
          <w:b/>
          <w:color w:val="000000"/>
        </w:rPr>
      </w:pPr>
      <w:r w:rsidRPr="00AF661E">
        <w:rPr>
          <w:rFonts w:ascii="Calibri" w:eastAsia="Times New Roman" w:hAnsi="Calibri"/>
          <w:b/>
          <w:color w:val="000000"/>
        </w:rPr>
        <w:t>“Toccò”</w:t>
      </w: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proofErr w:type="gramStart"/>
      <w:r w:rsidRPr="000B6ED6">
        <w:rPr>
          <w:rFonts w:ascii="Times New Roman" w:eastAsia="Times New Roman" w:hAnsi="Times New Roman" w:cs="Times New Roman"/>
          <w:color w:val="000000"/>
          <w:sz w:val="22"/>
          <w:szCs w:val="22"/>
        </w:rPr>
        <w:t>o</w:t>
      </w:r>
      <w:proofErr w:type="gramEnd"/>
      <w:r w:rsidRPr="000B6ED6">
        <w:rPr>
          <w:rFonts w:ascii="Times New Roman" w:eastAsia="Times New Roman" w:hAnsi="Times New Roman" w:cs="Times New Roman"/>
          <w:color w:val="000000"/>
          <w:sz w:val="22"/>
          <w:szCs w:val="22"/>
        </w:rPr>
        <w:t> Con i più piccoli adottare come gruppo un bambino a distanza con cui tenere i contatti via lettera raccontandosi reciprocamente. </w:t>
      </w: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proofErr w:type="gramStart"/>
      <w:r w:rsidRPr="000B6ED6">
        <w:rPr>
          <w:rFonts w:ascii="Times New Roman" w:eastAsia="Times New Roman" w:hAnsi="Times New Roman" w:cs="Times New Roman"/>
          <w:color w:val="000000"/>
          <w:sz w:val="22"/>
          <w:szCs w:val="22"/>
        </w:rPr>
        <w:t>o</w:t>
      </w:r>
      <w:proofErr w:type="gramEnd"/>
      <w:r w:rsidRPr="000B6ED6">
        <w:rPr>
          <w:rFonts w:ascii="Times New Roman" w:eastAsia="Times New Roman" w:hAnsi="Times New Roman" w:cs="Times New Roman"/>
          <w:color w:val="000000"/>
          <w:sz w:val="22"/>
          <w:szCs w:val="22"/>
        </w:rPr>
        <w:t> Con i preadolescenti organizzare un pranzo comunitario in un clima di festa per le persone sole e bisognose, magari in occasione di una ricorrenza speciale come il 31 dicembre o il giorno di Pasqua.</w:t>
      </w: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proofErr w:type="gramStart"/>
      <w:r w:rsidRPr="000B6ED6">
        <w:rPr>
          <w:rFonts w:ascii="Times New Roman" w:eastAsia="Times New Roman" w:hAnsi="Times New Roman" w:cs="Times New Roman"/>
          <w:color w:val="000000"/>
          <w:sz w:val="22"/>
          <w:szCs w:val="22"/>
        </w:rPr>
        <w:t>o</w:t>
      </w:r>
      <w:proofErr w:type="gramEnd"/>
      <w:r w:rsidRPr="000B6ED6">
        <w:rPr>
          <w:rFonts w:ascii="Times New Roman" w:eastAsia="Times New Roman" w:hAnsi="Times New Roman" w:cs="Times New Roman"/>
          <w:color w:val="000000"/>
          <w:sz w:val="22"/>
          <w:szCs w:val="22"/>
        </w:rPr>
        <w:t> Con gli adolescenti e giovani andare a far visita a qualche persona bisognosa portando il pasto e fermandosi a mangiarlo insieme oppure far visita agli anziani nella casa di riposo durante alcune grandi feste.</w:t>
      </w: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r w:rsidRPr="000B6ED6">
        <w:rPr>
          <w:rFonts w:ascii="Times New Roman" w:eastAsia="Times New Roman" w:hAnsi="Times New Roman" w:cs="Times New Roman"/>
          <w:color w:val="000000"/>
          <w:sz w:val="22"/>
          <w:szCs w:val="22"/>
        </w:rPr>
        <w:t xml:space="preserve"> </w:t>
      </w: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proofErr w:type="gramStart"/>
      <w:r w:rsidRPr="000B6ED6">
        <w:rPr>
          <w:rFonts w:ascii="Times New Roman" w:eastAsia="Times New Roman" w:hAnsi="Times New Roman" w:cs="Times New Roman"/>
          <w:color w:val="000000"/>
          <w:sz w:val="22"/>
          <w:szCs w:val="22"/>
        </w:rPr>
        <w:t>o</w:t>
      </w:r>
      <w:proofErr w:type="gramEnd"/>
      <w:r w:rsidRPr="000B6ED6">
        <w:rPr>
          <w:rFonts w:ascii="Times New Roman" w:eastAsia="Times New Roman" w:hAnsi="Times New Roman" w:cs="Times New Roman"/>
          <w:color w:val="000000"/>
          <w:sz w:val="22"/>
          <w:szCs w:val="22"/>
        </w:rPr>
        <w:t xml:space="preserve"> Con le famiglie, proporre di invitare a casa, in una occasione scelta, una persona che non ha parenti vicini per una fetta di torta e un </w:t>
      </w:r>
      <w:proofErr w:type="spellStart"/>
      <w:r w:rsidRPr="000B6ED6">
        <w:rPr>
          <w:rFonts w:ascii="Times New Roman" w:eastAsia="Times New Roman" w:hAnsi="Times New Roman" w:cs="Times New Roman"/>
          <w:color w:val="000000"/>
          <w:sz w:val="22"/>
          <w:szCs w:val="22"/>
        </w:rPr>
        <w:t>thé</w:t>
      </w:r>
      <w:proofErr w:type="spellEnd"/>
      <w:r w:rsidRPr="000B6ED6">
        <w:rPr>
          <w:rFonts w:ascii="Times New Roman" w:eastAsia="Times New Roman" w:hAnsi="Times New Roman" w:cs="Times New Roman"/>
          <w:color w:val="000000"/>
          <w:sz w:val="22"/>
          <w:szCs w:val="22"/>
        </w:rPr>
        <w:t xml:space="preserve"> (magari nel giorno dell’onomastico o del compleanno).</w:t>
      </w:r>
    </w:p>
    <w:p w:rsidR="000D4493" w:rsidRPr="000B6ED6" w:rsidRDefault="000D4493" w:rsidP="000D4493">
      <w:pPr>
        <w:pStyle w:val="Paragrafoelenco"/>
        <w:ind w:left="786"/>
        <w:jc w:val="both"/>
        <w:rPr>
          <w:rFonts w:ascii="Times New Roman" w:eastAsia="Times New Roman" w:hAnsi="Times New Roman" w:cs="Times New Roman"/>
          <w:color w:val="000000"/>
          <w:sz w:val="22"/>
          <w:szCs w:val="22"/>
        </w:rPr>
      </w:pPr>
    </w:p>
    <w:p w:rsidR="000D4493" w:rsidRPr="000B6ED6" w:rsidRDefault="000D4493" w:rsidP="002438F1">
      <w:pPr>
        <w:pStyle w:val="Paragrafoelenco"/>
        <w:ind w:left="786"/>
        <w:jc w:val="both"/>
        <w:rPr>
          <w:rFonts w:ascii="Times New Roman" w:eastAsia="Times New Roman" w:hAnsi="Times New Roman" w:cs="Times New Roman"/>
          <w:color w:val="000000"/>
          <w:sz w:val="22"/>
          <w:szCs w:val="22"/>
        </w:rPr>
      </w:pPr>
      <w:proofErr w:type="gramStart"/>
      <w:r w:rsidRPr="000B6ED6">
        <w:rPr>
          <w:rFonts w:ascii="Times New Roman" w:eastAsia="Times New Roman" w:hAnsi="Times New Roman" w:cs="Times New Roman"/>
          <w:color w:val="000000"/>
          <w:sz w:val="22"/>
          <w:szCs w:val="22"/>
        </w:rPr>
        <w:t>o</w:t>
      </w:r>
      <w:proofErr w:type="gramEnd"/>
      <w:r w:rsidRPr="000B6ED6">
        <w:rPr>
          <w:rFonts w:ascii="Times New Roman" w:eastAsia="Times New Roman" w:hAnsi="Times New Roman" w:cs="Times New Roman"/>
          <w:color w:val="000000"/>
          <w:sz w:val="22"/>
          <w:szCs w:val="22"/>
        </w:rPr>
        <w:t> Con tutta la comunità, scegliere uno spazio ampio (un muro, una parete dell’oratorio, un pannello fuori di chiesa…) su cui disegnare il profilo del territorio parrocchiale e mettere tante foto delle persone della parrocchia, invitando i gruppi della catechesi e chi frequenta la messa ad aggiungere la propria foto. Si avrà cura di fare in modo che non manchino le persone più sole o delle quali si rischia di dimenticarsi, anche se risiedono sul nostro territorio (se ci fosse un campo rom, si metterà una foto di qualche loro famiglia; se ci fosse una struttura che si occupa di anziani o disabili, si andrà a chiedere una foto di gruppo, ecc.).</w:t>
      </w:r>
    </w:p>
    <w:p w:rsidR="000D4493" w:rsidRPr="000B6ED6" w:rsidRDefault="000D4493" w:rsidP="000D4493">
      <w:pPr>
        <w:pStyle w:val="Paragrafoelenco"/>
        <w:ind w:left="786"/>
        <w:jc w:val="both"/>
        <w:rPr>
          <w:rFonts w:ascii="Times New Roman" w:hAnsi="Times New Roman" w:cs="Times New Roman"/>
          <w:color w:val="000000" w:themeColor="text1"/>
        </w:rPr>
      </w:pPr>
    </w:p>
    <w:p w:rsidR="000D4493" w:rsidRPr="000B6ED6" w:rsidRDefault="000D4493" w:rsidP="000D4493">
      <w:pPr>
        <w:pStyle w:val="Paragrafoelenco"/>
        <w:ind w:left="786"/>
        <w:jc w:val="both"/>
        <w:rPr>
          <w:rFonts w:ascii="Times New Roman" w:hAnsi="Times New Roman" w:cs="Times New Roman"/>
          <w:color w:val="000000" w:themeColor="text1"/>
        </w:rPr>
      </w:pPr>
    </w:p>
    <w:p w:rsidR="00584CE4" w:rsidRPr="00AF661E" w:rsidRDefault="00584CE4" w:rsidP="00584CE4">
      <w:pPr>
        <w:pStyle w:val="Paragrafoelenco"/>
        <w:numPr>
          <w:ilvl w:val="0"/>
          <w:numId w:val="4"/>
        </w:numPr>
        <w:jc w:val="both"/>
        <w:rPr>
          <w:rFonts w:ascii="Times New Roman" w:hAnsi="Times New Roman" w:cs="Times New Roman"/>
          <w:b/>
          <w:i/>
          <w:color w:val="000000" w:themeColor="text1"/>
        </w:rPr>
      </w:pPr>
      <w:proofErr w:type="spellStart"/>
      <w:r w:rsidRPr="00AF661E">
        <w:rPr>
          <w:rFonts w:ascii="Times New Roman" w:hAnsi="Times New Roman" w:cs="Times New Roman"/>
          <w:b/>
          <w:i/>
          <w:color w:val="000000" w:themeColor="text1"/>
        </w:rPr>
        <w:t>Ministerialità</w:t>
      </w:r>
      <w:proofErr w:type="spellEnd"/>
    </w:p>
    <w:p w:rsidR="00584CE4" w:rsidRPr="00E12A04" w:rsidRDefault="00584CE4" w:rsidP="00584CE4">
      <w:pPr>
        <w:jc w:val="both"/>
        <w:rPr>
          <w:b/>
          <w:i/>
          <w:color w:val="000000" w:themeColor="text1"/>
        </w:rPr>
      </w:pPr>
    </w:p>
    <w:p w:rsidR="00584CE4" w:rsidRPr="000B6ED6" w:rsidRDefault="000B6ED6" w:rsidP="00584CE4">
      <w:pPr>
        <w:jc w:val="both"/>
        <w:rPr>
          <w:b/>
        </w:rPr>
      </w:pPr>
      <w:r>
        <w:rPr>
          <w:b/>
        </w:rPr>
        <w:t xml:space="preserve">° </w:t>
      </w:r>
      <w:r w:rsidRPr="000B6ED6">
        <w:rPr>
          <w:b/>
          <w:i/>
        </w:rPr>
        <w:t>O</w:t>
      </w:r>
      <w:r w:rsidR="00584CE4" w:rsidRPr="000B6ED6">
        <w:rPr>
          <w:b/>
          <w:i/>
        </w:rPr>
        <w:t>rdinata</w:t>
      </w:r>
    </w:p>
    <w:p w:rsidR="00584CE4" w:rsidRPr="000B6ED6" w:rsidRDefault="00584CE4" w:rsidP="000B6ED6">
      <w:pPr>
        <w:pStyle w:val="Paragrafoelenco"/>
        <w:numPr>
          <w:ilvl w:val="0"/>
          <w:numId w:val="2"/>
        </w:numPr>
        <w:jc w:val="both"/>
        <w:rPr>
          <w:b/>
          <w:i/>
          <w:color w:val="000000" w:themeColor="text1"/>
        </w:rPr>
      </w:pPr>
      <w:r w:rsidRPr="000B6ED6">
        <w:rPr>
          <w:b/>
          <w:i/>
          <w:color w:val="000000" w:themeColor="text1"/>
        </w:rPr>
        <w:t xml:space="preserve">Diaconato permanente </w:t>
      </w:r>
    </w:p>
    <w:p w:rsidR="00584CE4" w:rsidRPr="00670579" w:rsidRDefault="00584CE4" w:rsidP="00584CE4">
      <w:pPr>
        <w:jc w:val="both"/>
        <w:rPr>
          <w:color w:val="000000" w:themeColor="text1"/>
        </w:rPr>
      </w:pPr>
    </w:p>
    <w:p w:rsidR="00584CE4" w:rsidRPr="00670579" w:rsidRDefault="00584CE4" w:rsidP="00584CE4">
      <w:pPr>
        <w:ind w:firstLine="708"/>
        <w:jc w:val="both"/>
        <w:rPr>
          <w:color w:val="000000" w:themeColor="text1"/>
        </w:rPr>
      </w:pPr>
      <w:r w:rsidRPr="00670579">
        <w:rPr>
          <w:color w:val="000000" w:themeColor="text1"/>
        </w:rPr>
        <w:t>I diaco</w:t>
      </w:r>
      <w:r>
        <w:rPr>
          <w:color w:val="000000" w:themeColor="text1"/>
        </w:rPr>
        <w:t xml:space="preserve">ni nella Chiesa </w:t>
      </w:r>
      <w:r w:rsidRPr="00670579">
        <w:rPr>
          <w:color w:val="000000" w:themeColor="text1"/>
        </w:rPr>
        <w:t>e</w:t>
      </w:r>
      <w:r>
        <w:rPr>
          <w:color w:val="000000" w:themeColor="text1"/>
        </w:rPr>
        <w:t xml:space="preserve"> </w:t>
      </w:r>
      <w:r w:rsidRPr="00670579">
        <w:rPr>
          <w:color w:val="000000" w:themeColor="text1"/>
        </w:rPr>
        <w:t>nella comunità</w:t>
      </w:r>
      <w:r>
        <w:rPr>
          <w:color w:val="000000" w:themeColor="text1"/>
        </w:rPr>
        <w:t xml:space="preserve"> cristiana</w:t>
      </w:r>
      <w:r w:rsidRPr="00670579">
        <w:rPr>
          <w:color w:val="000000" w:themeColor="text1"/>
        </w:rPr>
        <w:t xml:space="preserve"> hanno il compito principa</w:t>
      </w:r>
      <w:r>
        <w:rPr>
          <w:color w:val="000000" w:themeColor="text1"/>
        </w:rPr>
        <w:t xml:space="preserve">le di tener desta </w:t>
      </w:r>
      <w:r w:rsidRPr="00670579">
        <w:rPr>
          <w:color w:val="000000" w:themeColor="text1"/>
        </w:rPr>
        <w:t>la disponibilità al servizio, specie dei più disagiati e dei poveri. A Milano papa France</w:t>
      </w:r>
      <w:r w:rsidR="00AF661E">
        <w:rPr>
          <w:color w:val="000000" w:themeColor="text1"/>
        </w:rPr>
        <w:t>sco ha definito il diacono il ‘</w:t>
      </w:r>
      <w:r w:rsidRPr="00670579">
        <w:rPr>
          <w:i/>
          <w:color w:val="000000" w:themeColor="text1"/>
        </w:rPr>
        <w:t>custode del servizio</w:t>
      </w:r>
      <w:r w:rsidR="00AF661E">
        <w:rPr>
          <w:color w:val="000000" w:themeColor="text1"/>
        </w:rPr>
        <w:t xml:space="preserve"> </w:t>
      </w:r>
      <w:r w:rsidR="00AF661E" w:rsidRPr="00AF661E">
        <w:rPr>
          <w:i/>
          <w:color w:val="000000" w:themeColor="text1"/>
        </w:rPr>
        <w:t>nella Chiesa</w:t>
      </w:r>
      <w:r w:rsidRPr="00670579">
        <w:rPr>
          <w:color w:val="000000" w:themeColor="text1"/>
        </w:rPr>
        <w:t>”</w:t>
      </w:r>
      <w:r w:rsidR="00AF661E">
        <w:rPr>
          <w:color w:val="000000" w:themeColor="text1"/>
        </w:rPr>
        <w:t xml:space="preserve"> (25/3/20</w:t>
      </w:r>
      <w:r>
        <w:rPr>
          <w:color w:val="000000" w:themeColor="text1"/>
        </w:rPr>
        <w:t>17)</w:t>
      </w:r>
      <w:r w:rsidRPr="00670579">
        <w:rPr>
          <w:color w:val="000000" w:themeColor="text1"/>
        </w:rPr>
        <w:t>.</w:t>
      </w:r>
      <w:r>
        <w:rPr>
          <w:color w:val="000000" w:themeColor="text1"/>
        </w:rPr>
        <w:t xml:space="preserve"> Sempre in quella circostanza papa Francesco ha ricordato che bisogna stare attenti a non vedere i diaconi come mezzi preti e mezzi laici, perché toglie forza e identità al carisma del diaconato, espressione viva e concreta di Cristo che si fa servo di tutti.  È ambito proprio del diacono, pertanto, la sensibilizzazione della propria comunità verso le differenti forme di povertà e mettere in atto, nelle parrocchie o meglio in unità pastorale, particolari attività per offrire qualche risposta concreta.</w:t>
      </w:r>
      <w:r w:rsidR="00AF661E">
        <w:rPr>
          <w:color w:val="000000" w:themeColor="text1"/>
        </w:rPr>
        <w:t xml:space="preserve"> La sua </w:t>
      </w:r>
      <w:r w:rsidR="00AF661E" w:rsidRPr="000B6ED6">
        <w:t xml:space="preserve">testimonianza di servizio </w:t>
      </w:r>
      <w:r w:rsidR="00AF661E">
        <w:rPr>
          <w:color w:val="000000" w:themeColor="text1"/>
        </w:rPr>
        <w:t>d</w:t>
      </w:r>
      <w:r>
        <w:rPr>
          <w:color w:val="000000" w:themeColor="text1"/>
        </w:rPr>
        <w:t xml:space="preserve">iventa così anche una occasione per rilanciare in ogni parrocchia e unità pastorale il ministero ordinato del diaconato permanente. Perché non conoscere più da vicino i diaconi permanenti e il loro servizio specifico nella Chiesa? </w:t>
      </w:r>
    </w:p>
    <w:p w:rsidR="00584CE4" w:rsidRPr="00670579" w:rsidRDefault="00584CE4" w:rsidP="00584CE4">
      <w:pPr>
        <w:jc w:val="both"/>
        <w:rPr>
          <w:color w:val="000000" w:themeColor="text1"/>
        </w:rPr>
      </w:pPr>
    </w:p>
    <w:p w:rsidR="00584CE4" w:rsidRPr="000B6ED6" w:rsidRDefault="000B6ED6" w:rsidP="00584CE4">
      <w:pPr>
        <w:rPr>
          <w:b/>
          <w:i/>
        </w:rPr>
      </w:pPr>
      <w:r w:rsidRPr="000B6ED6">
        <w:rPr>
          <w:b/>
          <w:i/>
        </w:rPr>
        <w:t xml:space="preserve">° </w:t>
      </w:r>
      <w:r w:rsidR="00584CE4" w:rsidRPr="000B6ED6">
        <w:rPr>
          <w:b/>
          <w:i/>
        </w:rPr>
        <w:t>Laicale</w:t>
      </w:r>
    </w:p>
    <w:p w:rsidR="00584CE4" w:rsidRDefault="00584CE4" w:rsidP="00584CE4">
      <w:pPr>
        <w:pStyle w:val="Paragrafoelenco"/>
        <w:numPr>
          <w:ilvl w:val="0"/>
          <w:numId w:val="2"/>
        </w:numPr>
        <w:rPr>
          <w:rFonts w:ascii="Times New Roman" w:hAnsi="Times New Roman" w:cs="Times New Roman"/>
          <w:b/>
        </w:rPr>
      </w:pPr>
      <w:r>
        <w:rPr>
          <w:rFonts w:ascii="Times New Roman" w:hAnsi="Times New Roman" w:cs="Times New Roman"/>
          <w:b/>
        </w:rPr>
        <w:t>Accoliti/Lettori</w:t>
      </w:r>
    </w:p>
    <w:p w:rsidR="00584CE4" w:rsidRPr="00403500" w:rsidRDefault="00584CE4" w:rsidP="00584CE4">
      <w:pPr>
        <w:pStyle w:val="NormaleWeb"/>
        <w:ind w:firstLine="708"/>
        <w:jc w:val="both"/>
      </w:pPr>
      <w:r w:rsidRPr="00441B6A">
        <w:t>I ministeri stabili di lettore e di accolito sono riservati a</w:t>
      </w:r>
      <w:r w:rsidR="000B6ED6" w:rsidRPr="00441B6A">
        <w:t xml:space="preserve"> uomini sopra i 25 anni ai qual</w:t>
      </w:r>
      <w:r w:rsidRPr="00441B6A">
        <w:t>i, dopo un cammino di preparazione, vengono conferiti mediante un rito liturgico. Nel ministero istituito del lettore e dell’accolito è presente non una “</w:t>
      </w:r>
      <w:r w:rsidRPr="00441B6A">
        <w:rPr>
          <w:i/>
          <w:iCs/>
        </w:rPr>
        <w:t xml:space="preserve">semplice funzione rituale”, </w:t>
      </w:r>
      <w:r w:rsidRPr="00441B6A">
        <w:rPr>
          <w:iCs/>
        </w:rPr>
        <w:t>ma una vera missione ecclesiale che dalla liturgia parte e alla</w:t>
      </w:r>
      <w:r w:rsidR="00441B6A" w:rsidRPr="00441B6A">
        <w:rPr>
          <w:iCs/>
        </w:rPr>
        <w:t xml:space="preserve"> liturgia ritorna, inserendosi in tutta la vita della Chiesa</w:t>
      </w:r>
      <w:r w:rsidRPr="00441B6A">
        <w:rPr>
          <w:iCs/>
        </w:rPr>
        <w:t xml:space="preserve"> e in tutti i suoi momenti</w:t>
      </w:r>
      <w:r w:rsidRPr="00441B6A">
        <w:t xml:space="preserve">. Si tratta infatti di ministeri che non si riducono al solo ambito liturgico anche se hanno una </w:t>
      </w:r>
      <w:r w:rsidRPr="00441B6A">
        <w:lastRenderedPageBreak/>
        <w:t>significativa relazio</w:t>
      </w:r>
      <w:r w:rsidR="00AF661E" w:rsidRPr="00441B6A">
        <w:t>ne con l</w:t>
      </w:r>
      <w:r w:rsidRPr="00441B6A">
        <w:t>’Eucarestia</w:t>
      </w:r>
      <w:r w:rsidRPr="00403500">
        <w:t xml:space="preserve">.  </w:t>
      </w:r>
      <w:r w:rsidR="00B21D7E" w:rsidRPr="00403500">
        <w:t>All’Ufficio L</w:t>
      </w:r>
      <w:r w:rsidR="00403500" w:rsidRPr="00403500">
        <w:t xml:space="preserve">iturgico insieme alle rispettive parrocchie, è affidato il compito di formare ed accompagnare i candidati coordinandone i singoli cammini. </w:t>
      </w:r>
    </w:p>
    <w:p w:rsidR="00584CE4" w:rsidRPr="00E12A04" w:rsidRDefault="00584CE4" w:rsidP="00584CE4">
      <w:pPr>
        <w:rPr>
          <w:b/>
        </w:rPr>
      </w:pPr>
    </w:p>
    <w:p w:rsidR="00584CE4" w:rsidRDefault="00584CE4" w:rsidP="00584CE4">
      <w:pPr>
        <w:pStyle w:val="Paragrafoelenco"/>
        <w:numPr>
          <w:ilvl w:val="0"/>
          <w:numId w:val="2"/>
        </w:numPr>
        <w:rPr>
          <w:rFonts w:ascii="Times New Roman" w:hAnsi="Times New Roman" w:cs="Times New Roman"/>
          <w:b/>
        </w:rPr>
      </w:pPr>
      <w:r w:rsidRPr="00E85CB4">
        <w:rPr>
          <w:rFonts w:ascii="Times New Roman" w:hAnsi="Times New Roman" w:cs="Times New Roman"/>
          <w:b/>
        </w:rPr>
        <w:t>Ministri straordina</w:t>
      </w:r>
      <w:r>
        <w:rPr>
          <w:rFonts w:ascii="Times New Roman" w:hAnsi="Times New Roman" w:cs="Times New Roman"/>
          <w:b/>
        </w:rPr>
        <w:t>ri della C</w:t>
      </w:r>
      <w:r w:rsidRPr="00E85CB4">
        <w:rPr>
          <w:rFonts w:ascii="Times New Roman" w:hAnsi="Times New Roman" w:cs="Times New Roman"/>
          <w:b/>
        </w:rPr>
        <w:t>omunione</w:t>
      </w:r>
    </w:p>
    <w:p w:rsidR="00584CE4" w:rsidRDefault="00584CE4" w:rsidP="00584CE4">
      <w:pPr>
        <w:rPr>
          <w:b/>
          <w:lang w:eastAsia="en-US"/>
        </w:rPr>
      </w:pPr>
    </w:p>
    <w:p w:rsidR="00584CE4" w:rsidRPr="0091198B" w:rsidRDefault="00584CE4" w:rsidP="00584CE4">
      <w:pPr>
        <w:ind w:firstLine="708"/>
        <w:jc w:val="both"/>
        <w:rPr>
          <w:lang w:eastAsia="en-US"/>
        </w:rPr>
      </w:pPr>
      <w:r w:rsidRPr="0091198B">
        <w:rPr>
          <w:lang w:eastAsia="en-US"/>
        </w:rPr>
        <w:t>Il ministro straordinario è istituto (con un mandato esplici</w:t>
      </w:r>
      <w:r>
        <w:rPr>
          <w:lang w:eastAsia="en-US"/>
        </w:rPr>
        <w:t>to del vescovo) per portare la C</w:t>
      </w:r>
      <w:r w:rsidRPr="0091198B">
        <w:rPr>
          <w:lang w:eastAsia="en-US"/>
        </w:rPr>
        <w:t xml:space="preserve">omunione agli infermi e agli anziani nelle loro case o nelle case di riposo o negli ospedali, specialmente nelle domeniche e nelle </w:t>
      </w:r>
      <w:r w:rsidRPr="00441B6A">
        <w:rPr>
          <w:lang w:eastAsia="en-US"/>
        </w:rPr>
        <w:t xml:space="preserve">feste, </w:t>
      </w:r>
      <w:r w:rsidRPr="00441B6A">
        <w:rPr>
          <w:b/>
          <w:i/>
          <w:lang w:eastAsia="en-US"/>
        </w:rPr>
        <w:t>dando</w:t>
      </w:r>
      <w:r w:rsidR="00AF661E" w:rsidRPr="00441B6A">
        <w:rPr>
          <w:b/>
          <w:i/>
          <w:lang w:eastAsia="en-US"/>
        </w:rPr>
        <w:t xml:space="preserve"> forma in questo modo anche a uno speciale</w:t>
      </w:r>
      <w:r w:rsidRPr="00441B6A">
        <w:rPr>
          <w:b/>
          <w:i/>
          <w:lang w:eastAsia="en-US"/>
        </w:rPr>
        <w:t xml:space="preserve"> ‘ministero della consolazione’</w:t>
      </w:r>
      <w:r w:rsidRPr="00441B6A">
        <w:rPr>
          <w:lang w:eastAsia="en-US"/>
        </w:rPr>
        <w:t xml:space="preserve">. </w:t>
      </w:r>
      <w:r w:rsidR="00AF661E" w:rsidRPr="00441B6A">
        <w:rPr>
          <w:lang w:eastAsia="en-US"/>
        </w:rPr>
        <w:t>T</w:t>
      </w:r>
      <w:r w:rsidRPr="00441B6A">
        <w:rPr>
          <w:lang w:eastAsia="en-US"/>
        </w:rPr>
        <w:t xml:space="preserve">ale ministero </w:t>
      </w:r>
      <w:r w:rsidR="00AF661E" w:rsidRPr="00441B6A">
        <w:rPr>
          <w:lang w:eastAsia="en-US"/>
        </w:rPr>
        <w:t xml:space="preserve">non </w:t>
      </w:r>
      <w:r w:rsidRPr="00441B6A">
        <w:rPr>
          <w:lang w:eastAsia="en-US"/>
        </w:rPr>
        <w:t>sia solamente ‘liturgico’</w:t>
      </w:r>
      <w:r w:rsidR="00441B6A" w:rsidRPr="00441B6A">
        <w:rPr>
          <w:lang w:eastAsia="en-US"/>
        </w:rPr>
        <w:t>, ma</w:t>
      </w:r>
      <w:r w:rsidRPr="00441B6A">
        <w:rPr>
          <w:lang w:eastAsia="en-US"/>
        </w:rPr>
        <w:t xml:space="preserve"> </w:t>
      </w:r>
      <w:r w:rsidR="00AF661E" w:rsidRPr="00441B6A">
        <w:rPr>
          <w:lang w:eastAsia="en-US"/>
        </w:rPr>
        <w:t>offra l’opportunità di far sentire vicine alla comunità cristiana</w:t>
      </w:r>
      <w:r w:rsidRPr="00441B6A">
        <w:rPr>
          <w:lang w:eastAsia="en-US"/>
        </w:rPr>
        <w:t xml:space="preserve"> queste persone che materialmente non possono partecipare all’Eucaristia domenicale e desiderano essere in comunione </w:t>
      </w:r>
      <w:r w:rsidRPr="0091198B">
        <w:rPr>
          <w:lang w:eastAsia="en-US"/>
        </w:rPr>
        <w:t>con tutta la comunità. Il ministro straordinario visiti di frequente queste persone, rendendole</w:t>
      </w:r>
      <w:r>
        <w:rPr>
          <w:lang w:eastAsia="en-US"/>
        </w:rPr>
        <w:t xml:space="preserve"> partecipi della</w:t>
      </w:r>
      <w:r w:rsidRPr="0091198B">
        <w:rPr>
          <w:lang w:eastAsia="en-US"/>
        </w:rPr>
        <w:t xml:space="preserve"> vita della comunità e portando alla comunità le loro necessità e richieste.</w:t>
      </w:r>
    </w:p>
    <w:p w:rsidR="00584CE4" w:rsidRPr="0091198B" w:rsidRDefault="00584CE4" w:rsidP="00584CE4">
      <w:pPr>
        <w:rPr>
          <w:b/>
        </w:rPr>
      </w:pPr>
    </w:p>
    <w:p w:rsidR="00584CE4" w:rsidRPr="00E85CB4" w:rsidRDefault="00584CE4" w:rsidP="00584CE4">
      <w:pPr>
        <w:pStyle w:val="Paragrafoelenco"/>
        <w:numPr>
          <w:ilvl w:val="0"/>
          <w:numId w:val="2"/>
        </w:numPr>
        <w:rPr>
          <w:rFonts w:ascii="Times New Roman" w:hAnsi="Times New Roman" w:cs="Times New Roman"/>
          <w:b/>
        </w:rPr>
      </w:pPr>
      <w:proofErr w:type="spellStart"/>
      <w:r>
        <w:rPr>
          <w:rFonts w:ascii="Times New Roman" w:hAnsi="Times New Roman" w:cs="Times New Roman"/>
          <w:b/>
        </w:rPr>
        <w:t>Ministerialità</w:t>
      </w:r>
      <w:proofErr w:type="spellEnd"/>
      <w:r>
        <w:rPr>
          <w:rFonts w:ascii="Times New Roman" w:hAnsi="Times New Roman" w:cs="Times New Roman"/>
          <w:b/>
        </w:rPr>
        <w:t xml:space="preserve"> della famiglia</w:t>
      </w:r>
    </w:p>
    <w:p w:rsidR="00584CE4" w:rsidRDefault="00584CE4" w:rsidP="00584CE4">
      <w:pPr>
        <w:rPr>
          <w:b/>
          <w:sz w:val="28"/>
          <w:szCs w:val="28"/>
        </w:rPr>
      </w:pPr>
    </w:p>
    <w:p w:rsidR="00584CE4" w:rsidRDefault="00584CE4" w:rsidP="00584CE4">
      <w:pPr>
        <w:ind w:firstLine="708"/>
        <w:jc w:val="both"/>
      </w:pPr>
      <w:r>
        <w:t xml:space="preserve">Desidero collocarmi nella prospettiva che vede </w:t>
      </w:r>
      <w:r w:rsidRPr="0024217E">
        <w:rPr>
          <w:b/>
          <w:i/>
        </w:rPr>
        <w:t xml:space="preserve">la famiglia </w:t>
      </w:r>
      <w:r w:rsidRPr="00441B6A">
        <w:rPr>
          <w:b/>
          <w:i/>
        </w:rPr>
        <w:t xml:space="preserve">come </w:t>
      </w:r>
      <w:r w:rsidR="00AF661E" w:rsidRPr="00441B6A">
        <w:rPr>
          <w:b/>
          <w:i/>
        </w:rPr>
        <w:t>risorse</w:t>
      </w:r>
      <w:r w:rsidRPr="00441B6A">
        <w:rPr>
          <w:b/>
          <w:i/>
        </w:rPr>
        <w:t xml:space="preserve"> e </w:t>
      </w:r>
      <w:r w:rsidRPr="0024217E">
        <w:rPr>
          <w:b/>
          <w:i/>
        </w:rPr>
        <w:t>ricchezza per il territorio e la comunità</w:t>
      </w:r>
      <w:r>
        <w:t>. La famiglia vive inserita in un ambiente con molteplici relazioni (condominio, vicinato, scuola, società sportive, parrocchia e oratorio, …)</w:t>
      </w:r>
      <w:r w:rsidR="00AF661E">
        <w:t xml:space="preserve"> </w:t>
      </w:r>
      <w:r w:rsidR="00AF661E" w:rsidRPr="00441B6A">
        <w:t>ed è inserita</w:t>
      </w:r>
      <w:r w:rsidRPr="00441B6A">
        <w:t xml:space="preserve"> </w:t>
      </w:r>
      <w:r w:rsidR="00AF661E" w:rsidRPr="00441B6A">
        <w:t>in una rete relazionale</w:t>
      </w:r>
      <w:r w:rsidRPr="00441B6A">
        <w:t xml:space="preserve"> di coniugi-genitori-figli, nonni-nipoti, parenti. Raccogliendo il forte stimolo di papa Francesco nell’</w:t>
      </w:r>
      <w:proofErr w:type="spellStart"/>
      <w:r w:rsidRPr="00441B6A">
        <w:rPr>
          <w:i/>
        </w:rPr>
        <w:t>Amoris</w:t>
      </w:r>
      <w:proofErr w:type="spellEnd"/>
      <w:r w:rsidRPr="00441B6A">
        <w:rPr>
          <w:i/>
        </w:rPr>
        <w:t xml:space="preserve"> </w:t>
      </w:r>
      <w:proofErr w:type="spellStart"/>
      <w:r w:rsidRPr="00441B6A">
        <w:rPr>
          <w:i/>
        </w:rPr>
        <w:t>Laetitia</w:t>
      </w:r>
      <w:proofErr w:type="spellEnd"/>
      <w:r w:rsidRPr="00441B6A">
        <w:t xml:space="preserve">, ogni famiglia cristiana va formata e richiamata responsabilmente </w:t>
      </w:r>
      <w:r>
        <w:t>alla propria missione, che è fraternizzare il mondo e dipingere lo spazio sociale con i colori della solidarietà, vincendo la tentazione dello spirito di appartamento.</w:t>
      </w:r>
    </w:p>
    <w:p w:rsidR="00584CE4" w:rsidRDefault="00584CE4" w:rsidP="00584CE4">
      <w:pPr>
        <w:ind w:firstLine="708"/>
        <w:jc w:val="both"/>
      </w:pPr>
    </w:p>
    <w:p w:rsidR="00584CE4" w:rsidRPr="00980A81" w:rsidRDefault="00584CE4" w:rsidP="00584CE4">
      <w:pPr>
        <w:ind w:firstLine="708"/>
        <w:jc w:val="both"/>
      </w:pPr>
      <w:r>
        <w:t xml:space="preserve">Invito le parrocchie e le unità pastorali ad </w:t>
      </w:r>
      <w:r w:rsidRPr="0024217E">
        <w:rPr>
          <w:b/>
          <w:i/>
        </w:rPr>
        <w:t>avviare processi per rieducare alle pratiche di buon vicinato</w:t>
      </w:r>
      <w:r>
        <w:t xml:space="preserve">, perché crescano reti solidali. Non sono necessarie grandi cose, ma piccole azioni concrete che possano favorire l’incontro e la relazione tra famiglie della stessa via o condominio, sfruttando occasioni di feste, anniversari, momenti tristi o lieti. Dove è possibile, si collabori con le diverse realtà presenti nel territorio, come quelle associative, capaci di supportare e potenziare lo sforzo solidale delle famiglie.  </w:t>
      </w:r>
    </w:p>
    <w:p w:rsidR="00584CE4" w:rsidRPr="004340BD" w:rsidRDefault="00584CE4" w:rsidP="00584CE4">
      <w:pPr>
        <w:jc w:val="both"/>
        <w:rPr>
          <w:b/>
          <w:sz w:val="28"/>
          <w:szCs w:val="28"/>
        </w:rPr>
      </w:pPr>
    </w:p>
    <w:p w:rsidR="00801651" w:rsidRPr="004340BD" w:rsidRDefault="00801651" w:rsidP="0069271A">
      <w:pPr>
        <w:jc w:val="center"/>
        <w:rPr>
          <w:rFonts w:ascii="Antique Olive Roman" w:hAnsi="Antique Olive Roman"/>
          <w:b/>
          <w:i/>
          <w:sz w:val="32"/>
          <w:szCs w:val="32"/>
        </w:rPr>
      </w:pPr>
    </w:p>
    <w:p w:rsidR="0069271A" w:rsidRPr="004340BD" w:rsidRDefault="0069271A" w:rsidP="0069271A">
      <w:pPr>
        <w:jc w:val="center"/>
        <w:rPr>
          <w:b/>
          <w:i/>
          <w:sz w:val="28"/>
          <w:szCs w:val="28"/>
        </w:rPr>
      </w:pPr>
      <w:r w:rsidRPr="004340BD">
        <w:rPr>
          <w:b/>
          <w:i/>
          <w:sz w:val="28"/>
          <w:szCs w:val="28"/>
        </w:rPr>
        <w:t>CONCLUSIONE</w:t>
      </w:r>
    </w:p>
    <w:p w:rsidR="0069271A" w:rsidRPr="004340BD" w:rsidRDefault="0069271A" w:rsidP="0069271A">
      <w:pPr>
        <w:jc w:val="center"/>
        <w:rPr>
          <w:rFonts w:ascii="Antique Olive Roman" w:hAnsi="Antique Olive Roman"/>
          <w:sz w:val="32"/>
          <w:szCs w:val="32"/>
        </w:rPr>
      </w:pPr>
    </w:p>
    <w:p w:rsidR="00584CE4" w:rsidRPr="004340BD" w:rsidRDefault="00584CE4" w:rsidP="00584CE4">
      <w:pPr>
        <w:ind w:left="360"/>
        <w:jc w:val="both"/>
      </w:pPr>
    </w:p>
    <w:p w:rsidR="00584CE4" w:rsidRDefault="00584CE4" w:rsidP="00584CE4">
      <w:pPr>
        <w:ind w:firstLine="708"/>
        <w:jc w:val="both"/>
        <w:rPr>
          <w:color w:val="000000" w:themeColor="text1"/>
        </w:rPr>
      </w:pPr>
      <w:r>
        <w:rPr>
          <w:color w:val="000000" w:themeColor="text1"/>
        </w:rPr>
        <w:t>Carissimi, vi affido trepidante e pieno di speranza questa lettera pastorale. I tempi di oggi non sono facili. Come presbiteri, diaconi e collaboratori pastorali spesso siamo oberati da tante cose da fare, da non aver tempo per la cura della vita spirituale e delle relazioni personali. Con questo scritto è mio desiderio farvi sentire tutti coinvolti nello stesso cammino, pur con carismi e ministeri differenti, parte di una stessa Chiesa in uscita, che si sente mandata a portare a tutti la gioia del Vangelo. Non siamo soli. Lo Spirito Santo è con noi e ci dà la forza di essere testimoni gioiosi della risurrezione del Signore Gesù, vivo e presente.</w:t>
      </w:r>
    </w:p>
    <w:p w:rsidR="00584CE4" w:rsidRDefault="00584CE4" w:rsidP="00584CE4">
      <w:pPr>
        <w:ind w:firstLine="708"/>
        <w:jc w:val="both"/>
        <w:rPr>
          <w:color w:val="000000" w:themeColor="text1"/>
        </w:rPr>
      </w:pPr>
    </w:p>
    <w:p w:rsidR="0069271A" w:rsidRDefault="00584CE4" w:rsidP="00584CE4">
      <w:pPr>
        <w:ind w:firstLine="708"/>
        <w:jc w:val="both"/>
        <w:rPr>
          <w:color w:val="000000" w:themeColor="text1"/>
        </w:rPr>
      </w:pPr>
      <w:r>
        <w:rPr>
          <w:color w:val="000000" w:themeColor="text1"/>
        </w:rPr>
        <w:t>Buon cammino pastorale.</w:t>
      </w:r>
      <w:r w:rsidRPr="007A6F12">
        <w:rPr>
          <w:color w:val="000000" w:themeColor="text1"/>
        </w:rPr>
        <w:t xml:space="preserve"> </w:t>
      </w:r>
      <w:r>
        <w:rPr>
          <w:color w:val="000000" w:themeColor="text1"/>
        </w:rPr>
        <w:t xml:space="preserve">             </w:t>
      </w:r>
    </w:p>
    <w:p w:rsidR="0069271A" w:rsidRDefault="0069271A" w:rsidP="00584CE4">
      <w:pPr>
        <w:ind w:firstLine="708"/>
        <w:jc w:val="both"/>
        <w:rPr>
          <w:color w:val="000000" w:themeColor="text1"/>
        </w:rPr>
      </w:pPr>
    </w:p>
    <w:p w:rsidR="00584CE4" w:rsidRDefault="00584CE4" w:rsidP="0069271A">
      <w:pPr>
        <w:ind w:left="4956" w:firstLine="708"/>
        <w:jc w:val="both"/>
        <w:rPr>
          <w:color w:val="000000" w:themeColor="text1"/>
        </w:rPr>
      </w:pPr>
      <w:r>
        <w:rPr>
          <w:color w:val="000000" w:themeColor="text1"/>
        </w:rPr>
        <w:t xml:space="preserve"> + Giuseppe Pellegrini, vescovo</w:t>
      </w:r>
    </w:p>
    <w:p w:rsidR="00AF661E" w:rsidRDefault="00AF661E" w:rsidP="0069271A">
      <w:pPr>
        <w:ind w:left="4956" w:firstLine="708"/>
        <w:jc w:val="both"/>
        <w:rPr>
          <w:color w:val="000000" w:themeColor="text1"/>
        </w:rPr>
      </w:pPr>
    </w:p>
    <w:p w:rsidR="00AF661E" w:rsidRDefault="00AF661E" w:rsidP="0069271A">
      <w:pPr>
        <w:ind w:left="4956" w:firstLine="708"/>
        <w:jc w:val="both"/>
        <w:rPr>
          <w:color w:val="000000" w:themeColor="text1"/>
        </w:rPr>
      </w:pPr>
    </w:p>
    <w:p w:rsidR="001C7EC5" w:rsidRDefault="001C7EC5" w:rsidP="000B6ED6">
      <w:pPr>
        <w:jc w:val="both"/>
        <w:rPr>
          <w:color w:val="000000" w:themeColor="text1"/>
        </w:rPr>
      </w:pPr>
    </w:p>
    <w:p w:rsidR="001C7EC5" w:rsidRDefault="001C7EC5" w:rsidP="0069271A">
      <w:pPr>
        <w:ind w:left="4956" w:firstLine="708"/>
        <w:jc w:val="both"/>
        <w:rPr>
          <w:color w:val="000000" w:themeColor="text1"/>
        </w:rPr>
      </w:pPr>
    </w:p>
    <w:p w:rsidR="001C7EC5" w:rsidRDefault="001C7EC5" w:rsidP="0069271A">
      <w:pPr>
        <w:ind w:left="4956" w:firstLine="708"/>
        <w:jc w:val="both"/>
        <w:rPr>
          <w:color w:val="000000" w:themeColor="text1"/>
        </w:rPr>
      </w:pPr>
    </w:p>
    <w:p w:rsidR="001C7EC5" w:rsidRDefault="001C7EC5" w:rsidP="0069271A">
      <w:pPr>
        <w:ind w:left="4956" w:firstLine="708"/>
        <w:jc w:val="both"/>
        <w:rPr>
          <w:color w:val="000000" w:themeColor="text1"/>
        </w:rPr>
      </w:pPr>
    </w:p>
    <w:p w:rsidR="001C7EC5" w:rsidRDefault="001C7EC5" w:rsidP="0069271A">
      <w:pPr>
        <w:ind w:left="4956" w:firstLine="708"/>
        <w:jc w:val="both"/>
        <w:rPr>
          <w:color w:val="000000" w:themeColor="text1"/>
        </w:rPr>
      </w:pPr>
    </w:p>
    <w:p w:rsidR="001C7EC5" w:rsidRDefault="001C7EC5" w:rsidP="0069271A">
      <w:pPr>
        <w:ind w:left="4956" w:firstLine="708"/>
        <w:jc w:val="both"/>
        <w:rPr>
          <w:color w:val="000000" w:themeColor="text1"/>
        </w:rPr>
      </w:pPr>
    </w:p>
    <w:p w:rsidR="00AF661E" w:rsidRPr="001C7EC5" w:rsidRDefault="00AF661E" w:rsidP="0069271A">
      <w:pPr>
        <w:ind w:left="4956" w:firstLine="708"/>
        <w:jc w:val="both"/>
        <w:rPr>
          <w:rFonts w:asciiTheme="minorHAnsi" w:hAnsiTheme="minorHAnsi"/>
        </w:rPr>
      </w:pPr>
    </w:p>
    <w:p w:rsidR="00AF661E" w:rsidRPr="001C7EC5" w:rsidRDefault="00AF661E" w:rsidP="00AF661E">
      <w:pPr>
        <w:jc w:val="center"/>
        <w:rPr>
          <w:rFonts w:asciiTheme="minorHAnsi" w:hAnsiTheme="minorHAnsi"/>
        </w:rPr>
      </w:pPr>
      <w:r w:rsidRPr="001C7EC5">
        <w:rPr>
          <w:rFonts w:asciiTheme="minorHAnsi" w:hAnsiTheme="minorHAnsi"/>
        </w:rPr>
        <w:t>TOCCARE LA CARNE DI CRISTO</w:t>
      </w:r>
    </w:p>
    <w:p w:rsidR="00AF661E" w:rsidRPr="001C7EC5" w:rsidRDefault="00AF661E" w:rsidP="001C7EC5">
      <w:pPr>
        <w:jc w:val="center"/>
        <w:rPr>
          <w:rFonts w:asciiTheme="minorHAnsi" w:hAnsiTheme="minorHAnsi"/>
        </w:rPr>
      </w:pPr>
      <w:r w:rsidRPr="001C7EC5">
        <w:rPr>
          <w:rFonts w:asciiTheme="minorHAnsi" w:hAnsiTheme="minorHAnsi"/>
        </w:rPr>
        <w:t xml:space="preserve">Incontrare, ascoltare e </w:t>
      </w:r>
      <w:r w:rsidR="001C7EC5" w:rsidRPr="001C7EC5">
        <w:rPr>
          <w:rFonts w:asciiTheme="minorHAnsi" w:hAnsiTheme="minorHAnsi"/>
        </w:rPr>
        <w:t xml:space="preserve">condividere la vita dei poveri </w:t>
      </w:r>
    </w:p>
    <w:p w:rsidR="00AF661E" w:rsidRPr="001C7EC5" w:rsidRDefault="00AF661E" w:rsidP="001C7EC5">
      <w:pPr>
        <w:jc w:val="center"/>
        <w:rPr>
          <w:rFonts w:asciiTheme="minorHAnsi" w:hAnsiTheme="minorHAnsi"/>
          <w:i/>
        </w:rPr>
      </w:pPr>
      <w:r w:rsidRPr="001C7EC5">
        <w:rPr>
          <w:rFonts w:asciiTheme="minorHAnsi" w:hAnsiTheme="minorHAnsi"/>
          <w:i/>
        </w:rPr>
        <w:t>Lettera</w:t>
      </w:r>
      <w:r w:rsidR="001C7EC5" w:rsidRPr="001C7EC5">
        <w:rPr>
          <w:rFonts w:asciiTheme="minorHAnsi" w:hAnsiTheme="minorHAnsi"/>
          <w:i/>
        </w:rPr>
        <w:t xml:space="preserve"> pastorale per l’anno 2018-2019</w:t>
      </w:r>
    </w:p>
    <w:p w:rsidR="00AF661E" w:rsidRPr="001C7EC5" w:rsidRDefault="00AF661E" w:rsidP="00AF661E">
      <w:pPr>
        <w:ind w:firstLine="708"/>
        <w:jc w:val="center"/>
        <w:rPr>
          <w:rFonts w:asciiTheme="minorHAnsi" w:hAnsiTheme="minorHAnsi"/>
        </w:rPr>
      </w:pPr>
    </w:p>
    <w:p w:rsidR="00AF661E" w:rsidRPr="001C7EC5" w:rsidRDefault="001C7EC5" w:rsidP="001C7EC5">
      <w:pPr>
        <w:jc w:val="center"/>
        <w:rPr>
          <w:rFonts w:asciiTheme="minorHAnsi" w:hAnsiTheme="minorHAnsi"/>
        </w:rPr>
      </w:pPr>
      <w:r w:rsidRPr="001C7EC5">
        <w:rPr>
          <w:rFonts w:asciiTheme="minorHAnsi" w:hAnsiTheme="minorHAnsi"/>
        </w:rPr>
        <w:t>PRIMA PARTE</w:t>
      </w:r>
    </w:p>
    <w:p w:rsidR="00AF661E" w:rsidRPr="001C7EC5" w:rsidRDefault="00AF661E" w:rsidP="001C7EC5">
      <w:pPr>
        <w:jc w:val="center"/>
        <w:rPr>
          <w:rFonts w:asciiTheme="minorHAnsi" w:hAnsiTheme="minorHAnsi"/>
        </w:rPr>
      </w:pPr>
      <w:r w:rsidRPr="001C7EC5">
        <w:rPr>
          <w:rFonts w:asciiTheme="minorHAnsi" w:hAnsiTheme="minorHAnsi"/>
        </w:rPr>
        <w:t>IN ASCOLTO DE</w:t>
      </w:r>
      <w:r w:rsidR="001C7EC5" w:rsidRPr="001C7EC5">
        <w:rPr>
          <w:rFonts w:asciiTheme="minorHAnsi" w:hAnsiTheme="minorHAnsi"/>
        </w:rPr>
        <w:t>L VANGELO E DEI SEGNI DEI TEMPI</w:t>
      </w:r>
    </w:p>
    <w:p w:rsidR="00AF661E" w:rsidRPr="001C7EC5" w:rsidRDefault="00AF661E" w:rsidP="00AF661E">
      <w:pPr>
        <w:jc w:val="both"/>
        <w:rPr>
          <w:rFonts w:asciiTheme="minorHAnsi" w:hAnsiTheme="minorHAnsi"/>
        </w:rPr>
      </w:pPr>
    </w:p>
    <w:p w:rsidR="00AF661E" w:rsidRPr="001C7EC5" w:rsidRDefault="00AF661E" w:rsidP="001C7EC5">
      <w:pPr>
        <w:pStyle w:val="Paragrafoelenco"/>
        <w:numPr>
          <w:ilvl w:val="0"/>
          <w:numId w:val="6"/>
        </w:numPr>
        <w:jc w:val="both"/>
      </w:pPr>
      <w:r w:rsidRPr="001C7EC5">
        <w:t>Un testimone: Francesco di Assisi</w:t>
      </w:r>
    </w:p>
    <w:p w:rsidR="00AF661E" w:rsidRPr="001C7EC5" w:rsidRDefault="00AF661E" w:rsidP="001C7EC5">
      <w:pPr>
        <w:pStyle w:val="Paragrafoelenco"/>
        <w:numPr>
          <w:ilvl w:val="0"/>
          <w:numId w:val="6"/>
        </w:numPr>
        <w:jc w:val="both"/>
      </w:pPr>
      <w:r w:rsidRPr="001C7EC5">
        <w:t>Nella contemplazione di Gesù povero</w:t>
      </w:r>
    </w:p>
    <w:p w:rsidR="00AF661E" w:rsidRPr="001C7EC5" w:rsidRDefault="00AF661E" w:rsidP="001C7EC5">
      <w:pPr>
        <w:pStyle w:val="Paragrafoelenco"/>
        <w:numPr>
          <w:ilvl w:val="0"/>
          <w:numId w:val="6"/>
        </w:numPr>
        <w:jc w:val="both"/>
      </w:pPr>
      <w:r w:rsidRPr="001C7EC5">
        <w:t>Poveri e povertà</w:t>
      </w:r>
    </w:p>
    <w:p w:rsidR="00AF661E" w:rsidRPr="001C7EC5" w:rsidRDefault="00AF661E" w:rsidP="001C7EC5">
      <w:pPr>
        <w:pStyle w:val="Paragrafoelenco"/>
        <w:numPr>
          <w:ilvl w:val="0"/>
          <w:numId w:val="6"/>
        </w:numPr>
        <w:jc w:val="both"/>
      </w:pPr>
      <w:r w:rsidRPr="001C7EC5">
        <w:t>Una Chiesa povera per i poveri</w:t>
      </w:r>
    </w:p>
    <w:p w:rsidR="00AF661E" w:rsidRPr="001C7EC5" w:rsidRDefault="00AF661E" w:rsidP="00AF661E">
      <w:pPr>
        <w:jc w:val="center"/>
        <w:rPr>
          <w:rFonts w:asciiTheme="minorHAnsi" w:hAnsiTheme="minorHAnsi"/>
        </w:rPr>
      </w:pPr>
    </w:p>
    <w:p w:rsidR="00AF661E" w:rsidRPr="001C7EC5" w:rsidRDefault="00AF661E" w:rsidP="001C7EC5">
      <w:pPr>
        <w:jc w:val="center"/>
        <w:rPr>
          <w:rFonts w:asciiTheme="minorHAnsi" w:hAnsiTheme="minorHAnsi"/>
        </w:rPr>
      </w:pPr>
      <w:r w:rsidRPr="001C7EC5">
        <w:rPr>
          <w:rFonts w:asciiTheme="minorHAnsi" w:hAnsiTheme="minorHAnsi"/>
        </w:rPr>
        <w:t>SECONDA</w:t>
      </w:r>
      <w:r w:rsidR="001C7EC5" w:rsidRPr="001C7EC5">
        <w:rPr>
          <w:rFonts w:asciiTheme="minorHAnsi" w:hAnsiTheme="minorHAnsi"/>
        </w:rPr>
        <w:t xml:space="preserve"> PARTE</w:t>
      </w:r>
    </w:p>
    <w:p w:rsidR="00AF661E" w:rsidRPr="001C7EC5" w:rsidRDefault="00AF661E" w:rsidP="00AF661E">
      <w:pPr>
        <w:jc w:val="center"/>
        <w:rPr>
          <w:rFonts w:asciiTheme="minorHAnsi" w:hAnsiTheme="minorHAnsi"/>
        </w:rPr>
      </w:pPr>
      <w:r w:rsidRPr="001C7EC5">
        <w:rPr>
          <w:rFonts w:asciiTheme="minorHAnsi" w:hAnsiTheme="minorHAnsi"/>
        </w:rPr>
        <w:t>PROSPETTIVE PASTORALI</w:t>
      </w:r>
    </w:p>
    <w:p w:rsidR="00AF661E" w:rsidRPr="001C7EC5" w:rsidRDefault="00AF661E" w:rsidP="00AF661E">
      <w:pPr>
        <w:jc w:val="both"/>
        <w:rPr>
          <w:rFonts w:asciiTheme="minorHAnsi" w:hAnsiTheme="minorHAnsi"/>
        </w:rPr>
      </w:pPr>
    </w:p>
    <w:p w:rsidR="00AF661E" w:rsidRPr="001C7EC5" w:rsidRDefault="00AF661E" w:rsidP="001C7EC5">
      <w:pPr>
        <w:pStyle w:val="Paragrafoelenco"/>
        <w:numPr>
          <w:ilvl w:val="0"/>
          <w:numId w:val="7"/>
        </w:numPr>
        <w:jc w:val="both"/>
      </w:pPr>
      <w:r w:rsidRPr="001C7EC5">
        <w:t>Domande per la riflessione</w:t>
      </w:r>
    </w:p>
    <w:p w:rsidR="00AF661E" w:rsidRPr="001C7EC5" w:rsidRDefault="00AF661E" w:rsidP="001C7EC5">
      <w:pPr>
        <w:pStyle w:val="Paragrafoelenco"/>
        <w:numPr>
          <w:ilvl w:val="0"/>
          <w:numId w:val="7"/>
        </w:numPr>
        <w:jc w:val="both"/>
      </w:pPr>
      <w:r w:rsidRPr="001C7EC5">
        <w:t>Ambiti di impegno, attenzione e comprensione delle differenti e delle nuove povertà di oggi (EG 209-212)</w:t>
      </w:r>
    </w:p>
    <w:p w:rsidR="00AF661E" w:rsidRPr="001C7EC5" w:rsidRDefault="00AF661E" w:rsidP="001C7EC5">
      <w:pPr>
        <w:pStyle w:val="Paragrafoelenco"/>
        <w:numPr>
          <w:ilvl w:val="0"/>
          <w:numId w:val="7"/>
        </w:numPr>
        <w:jc w:val="both"/>
      </w:pPr>
      <w:r w:rsidRPr="001C7EC5">
        <w:t>La giornata dei poveri: domenica 18 novembre 2018</w:t>
      </w:r>
    </w:p>
    <w:p w:rsidR="00AF661E" w:rsidRPr="001C7EC5" w:rsidRDefault="00AF661E" w:rsidP="001C7EC5">
      <w:pPr>
        <w:pStyle w:val="Paragrafoelenco"/>
        <w:numPr>
          <w:ilvl w:val="0"/>
          <w:numId w:val="7"/>
        </w:numPr>
        <w:rPr>
          <w:rFonts w:cs="Times New Roman"/>
        </w:rPr>
      </w:pPr>
      <w:r w:rsidRPr="001C7EC5">
        <w:rPr>
          <w:rFonts w:cs="Times New Roman"/>
        </w:rPr>
        <w:t>Beni e uso del denaro</w:t>
      </w:r>
    </w:p>
    <w:p w:rsidR="001C7EC5" w:rsidRPr="001C7EC5" w:rsidRDefault="00AF661E" w:rsidP="001C7EC5">
      <w:pPr>
        <w:pStyle w:val="Paragrafoelenco"/>
        <w:numPr>
          <w:ilvl w:val="0"/>
          <w:numId w:val="7"/>
        </w:numPr>
        <w:jc w:val="both"/>
        <w:rPr>
          <w:rFonts w:cs="Times New Roman"/>
        </w:rPr>
      </w:pPr>
      <w:r w:rsidRPr="001C7EC5">
        <w:rPr>
          <w:rFonts w:cs="Times New Roman"/>
        </w:rPr>
        <w:t xml:space="preserve">L’attenzione ai poveri nella ‘pastorale ordinaria’ con la valorizzazione di alcune </w:t>
      </w:r>
      <w:proofErr w:type="spellStart"/>
      <w:r w:rsidRPr="001C7EC5">
        <w:rPr>
          <w:rFonts w:cs="Times New Roman"/>
        </w:rPr>
        <w:t>ministerialità</w:t>
      </w:r>
      <w:proofErr w:type="spellEnd"/>
      <w:r w:rsidRPr="001C7EC5">
        <w:rPr>
          <w:rFonts w:cs="Times New Roman"/>
        </w:rPr>
        <w:t xml:space="preserve"> e con qualche ‘opera </w:t>
      </w:r>
      <w:proofErr w:type="spellStart"/>
      <w:r w:rsidRPr="001C7EC5">
        <w:rPr>
          <w:rFonts w:cs="Times New Roman"/>
        </w:rPr>
        <w:t>segno’</w:t>
      </w:r>
      <w:proofErr w:type="spellEnd"/>
      <w:r w:rsidRPr="001C7EC5">
        <w:rPr>
          <w:rFonts w:cs="Times New Roman"/>
        </w:rPr>
        <w:t xml:space="preserve">  </w:t>
      </w:r>
    </w:p>
    <w:p w:rsidR="00AF661E" w:rsidRPr="001C7EC5" w:rsidRDefault="00AF661E" w:rsidP="001C7EC5">
      <w:pPr>
        <w:pStyle w:val="Paragrafoelenco"/>
        <w:numPr>
          <w:ilvl w:val="1"/>
          <w:numId w:val="4"/>
        </w:numPr>
        <w:jc w:val="both"/>
        <w:rPr>
          <w:rFonts w:cs="Times New Roman"/>
          <w:i/>
        </w:rPr>
      </w:pPr>
      <w:r w:rsidRPr="001C7EC5">
        <w:rPr>
          <w:rFonts w:cs="Times New Roman"/>
          <w:i/>
        </w:rPr>
        <w:t xml:space="preserve">Caritas diocesana, </w:t>
      </w:r>
      <w:proofErr w:type="spellStart"/>
      <w:r w:rsidRPr="001C7EC5">
        <w:rPr>
          <w:rFonts w:cs="Times New Roman"/>
          <w:i/>
        </w:rPr>
        <w:t>foraniale</w:t>
      </w:r>
      <w:proofErr w:type="spellEnd"/>
      <w:r w:rsidRPr="001C7EC5">
        <w:rPr>
          <w:rFonts w:cs="Times New Roman"/>
          <w:i/>
        </w:rPr>
        <w:t xml:space="preserve"> e parrocchiale</w:t>
      </w:r>
    </w:p>
    <w:p w:rsidR="00AF661E" w:rsidRPr="001C7EC5" w:rsidRDefault="00AF661E" w:rsidP="001C7EC5">
      <w:pPr>
        <w:pStyle w:val="Paragrafoelenco"/>
        <w:numPr>
          <w:ilvl w:val="0"/>
          <w:numId w:val="5"/>
        </w:numPr>
        <w:ind w:left="1701"/>
        <w:jc w:val="both"/>
        <w:rPr>
          <w:rStyle w:val="apple-converted-space"/>
          <w:rFonts w:eastAsia="Times New Roman" w:cs="Times New Roman"/>
        </w:rPr>
      </w:pPr>
      <w:r w:rsidRPr="001C7EC5">
        <w:rPr>
          <w:rStyle w:val="apple-converted-space"/>
          <w:rFonts w:eastAsia="Times New Roman" w:cs="Times New Roman"/>
        </w:rPr>
        <w:t>I Centri di ascolto</w:t>
      </w:r>
      <w:r w:rsidRPr="001C7EC5">
        <w:rPr>
          <w:rStyle w:val="apple-converted-space"/>
        </w:rPr>
        <w:t xml:space="preserve">  </w:t>
      </w:r>
    </w:p>
    <w:p w:rsidR="00AF661E" w:rsidRPr="001C7EC5" w:rsidRDefault="00AF661E" w:rsidP="001C7EC5">
      <w:pPr>
        <w:pStyle w:val="Paragrafoelenco1"/>
        <w:numPr>
          <w:ilvl w:val="0"/>
          <w:numId w:val="5"/>
        </w:numPr>
        <w:ind w:left="1701"/>
        <w:jc w:val="both"/>
        <w:rPr>
          <w:rStyle w:val="apple-converted-space"/>
          <w:rFonts w:asciiTheme="minorHAnsi" w:hAnsiTheme="minorHAnsi"/>
          <w:sz w:val="24"/>
          <w:szCs w:val="24"/>
        </w:rPr>
      </w:pPr>
      <w:r w:rsidRPr="001C7EC5">
        <w:rPr>
          <w:rStyle w:val="apple-converted-space"/>
          <w:rFonts w:asciiTheme="minorHAnsi" w:hAnsiTheme="minorHAnsi"/>
          <w:sz w:val="24"/>
          <w:szCs w:val="24"/>
        </w:rPr>
        <w:t>Osservatorio delle povertà</w:t>
      </w:r>
    </w:p>
    <w:p w:rsidR="00AF661E" w:rsidRPr="001C7EC5" w:rsidRDefault="00AF661E" w:rsidP="001C7EC5">
      <w:pPr>
        <w:pStyle w:val="Paragrafoelenco1"/>
        <w:numPr>
          <w:ilvl w:val="0"/>
          <w:numId w:val="5"/>
        </w:numPr>
        <w:ind w:left="1701"/>
        <w:jc w:val="both"/>
        <w:rPr>
          <w:rFonts w:asciiTheme="minorHAnsi" w:hAnsiTheme="minorHAnsi"/>
          <w:sz w:val="24"/>
          <w:szCs w:val="24"/>
        </w:rPr>
      </w:pPr>
      <w:r w:rsidRPr="001C7EC5">
        <w:rPr>
          <w:rFonts w:asciiTheme="minorHAnsi" w:hAnsiTheme="minorHAnsi"/>
          <w:sz w:val="24"/>
          <w:szCs w:val="24"/>
        </w:rPr>
        <w:t xml:space="preserve">Alcune ‘opere </w:t>
      </w:r>
      <w:proofErr w:type="spellStart"/>
      <w:r w:rsidRPr="001C7EC5">
        <w:rPr>
          <w:rFonts w:asciiTheme="minorHAnsi" w:hAnsiTheme="minorHAnsi"/>
          <w:sz w:val="24"/>
          <w:szCs w:val="24"/>
        </w:rPr>
        <w:t>segno’</w:t>
      </w:r>
      <w:proofErr w:type="spellEnd"/>
    </w:p>
    <w:p w:rsidR="00AF661E" w:rsidRDefault="00AF661E" w:rsidP="001C7EC5">
      <w:pPr>
        <w:pStyle w:val="Paragrafoelenco"/>
        <w:numPr>
          <w:ilvl w:val="1"/>
          <w:numId w:val="4"/>
        </w:numPr>
        <w:jc w:val="both"/>
        <w:rPr>
          <w:rFonts w:cs="Times New Roman"/>
          <w:i/>
        </w:rPr>
      </w:pPr>
      <w:r w:rsidRPr="001C7EC5">
        <w:rPr>
          <w:rFonts w:cs="Times New Roman"/>
          <w:i/>
        </w:rPr>
        <w:t>Pastorale della salute</w:t>
      </w:r>
    </w:p>
    <w:p w:rsidR="000B6ED6" w:rsidRPr="000B6ED6" w:rsidRDefault="000B6ED6" w:rsidP="000B6ED6">
      <w:pPr>
        <w:pStyle w:val="Paragrafoelenco"/>
        <w:numPr>
          <w:ilvl w:val="1"/>
          <w:numId w:val="4"/>
        </w:numPr>
        <w:jc w:val="both"/>
        <w:rPr>
          <w:rFonts w:cs="Times New Roman"/>
          <w:i/>
        </w:rPr>
      </w:pPr>
      <w:r>
        <w:rPr>
          <w:rFonts w:cs="Times New Roman"/>
          <w:i/>
        </w:rPr>
        <w:t xml:space="preserve">Cammino </w:t>
      </w:r>
      <w:r>
        <w:rPr>
          <w:i/>
        </w:rPr>
        <w:t>catechistico</w:t>
      </w:r>
    </w:p>
    <w:p w:rsidR="00AF661E" w:rsidRPr="001C7EC5" w:rsidRDefault="00AF661E" w:rsidP="00AF661E">
      <w:pPr>
        <w:pStyle w:val="Paragrafoelenco"/>
        <w:numPr>
          <w:ilvl w:val="1"/>
          <w:numId w:val="4"/>
        </w:numPr>
        <w:jc w:val="both"/>
        <w:rPr>
          <w:rFonts w:cs="Times New Roman"/>
          <w:i/>
        </w:rPr>
      </w:pPr>
      <w:proofErr w:type="spellStart"/>
      <w:r w:rsidRPr="001C7EC5">
        <w:rPr>
          <w:rFonts w:cs="Times New Roman"/>
          <w:i/>
        </w:rPr>
        <w:t>Ministerialità</w:t>
      </w:r>
      <w:proofErr w:type="spellEnd"/>
    </w:p>
    <w:p w:rsidR="00AF661E" w:rsidRPr="001C7EC5" w:rsidRDefault="001C7EC5" w:rsidP="001C7EC5">
      <w:pPr>
        <w:ind w:left="1418"/>
        <w:jc w:val="both"/>
        <w:rPr>
          <w:rFonts w:asciiTheme="minorHAnsi" w:hAnsiTheme="minorHAnsi"/>
        </w:rPr>
      </w:pPr>
      <w:proofErr w:type="spellStart"/>
      <w:r w:rsidRPr="001C7EC5">
        <w:rPr>
          <w:rFonts w:asciiTheme="minorHAnsi" w:hAnsiTheme="minorHAnsi"/>
        </w:rPr>
        <w:t>Ministerialità</w:t>
      </w:r>
      <w:proofErr w:type="spellEnd"/>
      <w:r w:rsidRPr="001C7EC5">
        <w:rPr>
          <w:rFonts w:asciiTheme="minorHAnsi" w:hAnsiTheme="minorHAnsi"/>
        </w:rPr>
        <w:t xml:space="preserve"> ordinata</w:t>
      </w:r>
    </w:p>
    <w:p w:rsidR="00AF661E" w:rsidRPr="001C7EC5" w:rsidRDefault="00AF661E" w:rsidP="001C7EC5">
      <w:pPr>
        <w:pStyle w:val="Paragrafoelenco"/>
        <w:numPr>
          <w:ilvl w:val="1"/>
          <w:numId w:val="2"/>
        </w:numPr>
        <w:jc w:val="both"/>
        <w:rPr>
          <w:rFonts w:cs="Times New Roman"/>
          <w:i/>
        </w:rPr>
      </w:pPr>
      <w:r w:rsidRPr="001C7EC5">
        <w:rPr>
          <w:rFonts w:cs="Times New Roman"/>
          <w:i/>
        </w:rPr>
        <w:t xml:space="preserve">Diaconato permanente </w:t>
      </w:r>
    </w:p>
    <w:p w:rsidR="00AF661E" w:rsidRPr="001C7EC5" w:rsidRDefault="00AF661E" w:rsidP="001C7EC5">
      <w:pPr>
        <w:ind w:left="1418"/>
        <w:rPr>
          <w:rFonts w:asciiTheme="minorHAnsi" w:hAnsiTheme="minorHAnsi"/>
        </w:rPr>
      </w:pPr>
      <w:proofErr w:type="spellStart"/>
      <w:r w:rsidRPr="001C7EC5">
        <w:rPr>
          <w:rFonts w:asciiTheme="minorHAnsi" w:hAnsiTheme="minorHAnsi"/>
        </w:rPr>
        <w:t>Ministerialità</w:t>
      </w:r>
      <w:proofErr w:type="spellEnd"/>
      <w:r w:rsidRPr="001C7EC5">
        <w:rPr>
          <w:rFonts w:asciiTheme="minorHAnsi" w:hAnsiTheme="minorHAnsi"/>
        </w:rPr>
        <w:t xml:space="preserve"> Laicale</w:t>
      </w:r>
    </w:p>
    <w:p w:rsidR="00AF661E" w:rsidRPr="001C7EC5" w:rsidRDefault="00AF661E" w:rsidP="001C7EC5">
      <w:pPr>
        <w:pStyle w:val="Paragrafoelenco"/>
        <w:numPr>
          <w:ilvl w:val="1"/>
          <w:numId w:val="2"/>
        </w:numPr>
        <w:rPr>
          <w:rFonts w:cs="Times New Roman"/>
        </w:rPr>
      </w:pPr>
      <w:r w:rsidRPr="001C7EC5">
        <w:rPr>
          <w:rFonts w:cs="Times New Roman"/>
        </w:rPr>
        <w:t>Accoliti/Lettori</w:t>
      </w:r>
    </w:p>
    <w:p w:rsidR="00AF661E" w:rsidRPr="001C7EC5" w:rsidRDefault="00AF661E" w:rsidP="001C7EC5">
      <w:pPr>
        <w:pStyle w:val="Paragrafoelenco"/>
        <w:numPr>
          <w:ilvl w:val="1"/>
          <w:numId w:val="2"/>
        </w:numPr>
        <w:rPr>
          <w:rFonts w:cs="Times New Roman"/>
        </w:rPr>
      </w:pPr>
      <w:r w:rsidRPr="001C7EC5">
        <w:rPr>
          <w:rFonts w:cs="Times New Roman"/>
        </w:rPr>
        <w:t>Ministri straordinari della Comunione</w:t>
      </w:r>
    </w:p>
    <w:p w:rsidR="00AF661E" w:rsidRPr="001C7EC5" w:rsidRDefault="00AF661E" w:rsidP="001C7EC5">
      <w:pPr>
        <w:pStyle w:val="Paragrafoelenco"/>
        <w:numPr>
          <w:ilvl w:val="1"/>
          <w:numId w:val="2"/>
        </w:numPr>
        <w:rPr>
          <w:rFonts w:cs="Times New Roman"/>
        </w:rPr>
      </w:pPr>
      <w:proofErr w:type="spellStart"/>
      <w:r w:rsidRPr="001C7EC5">
        <w:rPr>
          <w:rFonts w:cs="Times New Roman"/>
        </w:rPr>
        <w:t>Ministerialità</w:t>
      </w:r>
      <w:proofErr w:type="spellEnd"/>
      <w:r w:rsidRPr="001C7EC5">
        <w:rPr>
          <w:rFonts w:cs="Times New Roman"/>
        </w:rPr>
        <w:t xml:space="preserve"> della famiglia</w:t>
      </w:r>
    </w:p>
    <w:p w:rsidR="00AF661E" w:rsidRPr="001C7EC5" w:rsidRDefault="00AF661E" w:rsidP="001C7EC5">
      <w:pPr>
        <w:rPr>
          <w:rFonts w:asciiTheme="minorHAnsi" w:hAnsiTheme="minorHAnsi"/>
        </w:rPr>
      </w:pPr>
    </w:p>
    <w:p w:rsidR="00AF661E" w:rsidRPr="001C7EC5" w:rsidRDefault="00AF661E" w:rsidP="00AF661E">
      <w:pPr>
        <w:jc w:val="center"/>
        <w:rPr>
          <w:rFonts w:asciiTheme="minorHAnsi" w:hAnsiTheme="minorHAnsi"/>
        </w:rPr>
      </w:pPr>
      <w:r w:rsidRPr="001C7EC5">
        <w:rPr>
          <w:rFonts w:asciiTheme="minorHAnsi" w:hAnsiTheme="minorHAnsi"/>
        </w:rPr>
        <w:t>CONCLUSIONE</w:t>
      </w:r>
    </w:p>
    <w:p w:rsidR="00AF661E" w:rsidRPr="001C7EC5" w:rsidRDefault="00AF661E" w:rsidP="0069271A">
      <w:pPr>
        <w:ind w:left="4956" w:firstLine="708"/>
        <w:jc w:val="both"/>
        <w:rPr>
          <w:rFonts w:asciiTheme="minorHAnsi" w:hAnsiTheme="minorHAnsi"/>
        </w:rPr>
      </w:pPr>
    </w:p>
    <w:p w:rsidR="00584CE4" w:rsidRPr="001C7EC5" w:rsidRDefault="00584CE4">
      <w:pPr>
        <w:rPr>
          <w:rFonts w:asciiTheme="minorHAnsi" w:hAnsiTheme="minorHAnsi"/>
        </w:rPr>
      </w:pPr>
    </w:p>
    <w:sectPr w:rsidR="00584CE4" w:rsidRPr="001C7EC5" w:rsidSect="00AF661E">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B9F" w:rsidRDefault="002B6B9F">
      <w:r>
        <w:separator/>
      </w:r>
    </w:p>
  </w:endnote>
  <w:endnote w:type="continuationSeparator" w:id="0">
    <w:p w:rsidR="002B6B9F" w:rsidRDefault="002B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Roman">
    <w:altName w:val="Trebuchet MS"/>
    <w:panose1 w:val="020B060302020403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wCenMT">
    <w:altName w:val="MS Mincho"/>
    <w:charset w:val="00"/>
    <w:family w:val="auto"/>
    <w:pitch w:val="variable"/>
    <w:sig w:usb0="00000001"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Al Tarikh">
    <w:charset w:val="B2"/>
    <w:family w:val="auto"/>
    <w:pitch w:val="variable"/>
    <w:sig w:usb0="00002003" w:usb1="00000000" w:usb2="00000000" w:usb3="00000000" w:csb0="00000041" w:csb1="00000000"/>
  </w:font>
  <w:font w:name="Abadi MT Condensed Light">
    <w:altName w:val="MV Boli"/>
    <w:charset w:val="00"/>
    <w:family w:val="auto"/>
    <w:pitch w:val="variable"/>
    <w:sig w:usb0="00000003" w:usb1="00000000" w:usb2="00000000" w:usb3="00000000" w:csb0="00000001" w:csb1="00000000"/>
  </w:font>
  <w:font w:name="Al Bayan Plain">
    <w:charset w:val="B2"/>
    <w:family w:val="auto"/>
    <w:pitch w:val="variable"/>
    <w:sig w:usb0="00002001" w:usb1="00000000" w:usb2="00000008" w:usb3="00000000" w:csb0="00000040"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61E" w:rsidRDefault="00AF661E" w:rsidP="00AF661E">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F661E" w:rsidRDefault="00AF661E" w:rsidP="00AF661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61E" w:rsidRDefault="00AF661E" w:rsidP="00AF661E">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B4B97">
      <w:rPr>
        <w:rStyle w:val="Numeropagina"/>
        <w:noProof/>
      </w:rPr>
      <w:t>15</w:t>
    </w:r>
    <w:r>
      <w:rPr>
        <w:rStyle w:val="Numeropagina"/>
      </w:rPr>
      <w:fldChar w:fldCharType="end"/>
    </w:r>
  </w:p>
  <w:p w:rsidR="00AF661E" w:rsidRDefault="00AF661E" w:rsidP="00AF661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B9F" w:rsidRDefault="002B6B9F">
      <w:r>
        <w:separator/>
      </w:r>
    </w:p>
  </w:footnote>
  <w:footnote w:type="continuationSeparator" w:id="0">
    <w:p w:rsidR="002B6B9F" w:rsidRDefault="002B6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bullet"/>
      <w:lvlText w:val=""/>
      <w:lvlJc w:val="left"/>
      <w:pPr>
        <w:tabs>
          <w:tab w:val="num" w:pos="0"/>
        </w:tabs>
        <w:ind w:left="1068" w:hanging="360"/>
      </w:pPr>
      <w:rPr>
        <w:rFonts w:ascii="Symbol" w:hAnsi="Symbol"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1" w15:restartNumberingAfterBreak="0">
    <w:nsid w:val="233D1330"/>
    <w:multiLevelType w:val="hybridMultilevel"/>
    <w:tmpl w:val="597EAAA6"/>
    <w:lvl w:ilvl="0" w:tplc="04100019">
      <w:start w:val="1"/>
      <w:numFmt w:val="lowerLetter"/>
      <w:lvlText w:val="%1."/>
      <w:lvlJc w:val="left"/>
      <w:pPr>
        <w:ind w:left="786"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567357"/>
    <w:multiLevelType w:val="hybridMultilevel"/>
    <w:tmpl w:val="2402BC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F05879"/>
    <w:multiLevelType w:val="hybridMultilevel"/>
    <w:tmpl w:val="E8C8CA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092E68"/>
    <w:multiLevelType w:val="hybridMultilevel"/>
    <w:tmpl w:val="EC02C018"/>
    <w:lvl w:ilvl="0" w:tplc="CC1ABFC2">
      <w:start w:val="3"/>
      <w:numFmt w:val="bullet"/>
      <w:lvlText w:val="-"/>
      <w:lvlJc w:val="left"/>
      <w:pPr>
        <w:ind w:left="1428" w:hanging="360"/>
      </w:pPr>
      <w:rPr>
        <w:rFonts w:ascii="Times New Roman" w:eastAsiaTheme="minorHAnsi" w:hAnsi="Times New Roman" w:cs="Times New Roman" w:hint="default"/>
        <w:color w:val="000000" w:themeColor="text1"/>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6A03412B"/>
    <w:multiLevelType w:val="hybridMultilevel"/>
    <w:tmpl w:val="3B06D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02339EE"/>
    <w:multiLevelType w:val="hybridMultilevel"/>
    <w:tmpl w:val="5C0EE3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E4"/>
    <w:rsid w:val="000B6ED6"/>
    <w:rsid w:val="000C27B6"/>
    <w:rsid w:val="000D4493"/>
    <w:rsid w:val="00105B30"/>
    <w:rsid w:val="001107B9"/>
    <w:rsid w:val="001C7EC5"/>
    <w:rsid w:val="001E4FAD"/>
    <w:rsid w:val="002438F1"/>
    <w:rsid w:val="00285E98"/>
    <w:rsid w:val="002B6B9F"/>
    <w:rsid w:val="0033349A"/>
    <w:rsid w:val="00403500"/>
    <w:rsid w:val="004340BD"/>
    <w:rsid w:val="00441B6A"/>
    <w:rsid w:val="00584CE4"/>
    <w:rsid w:val="005B4B97"/>
    <w:rsid w:val="006627EF"/>
    <w:rsid w:val="006837A2"/>
    <w:rsid w:val="00684F27"/>
    <w:rsid w:val="0069271A"/>
    <w:rsid w:val="007C64CD"/>
    <w:rsid w:val="00801651"/>
    <w:rsid w:val="009B526B"/>
    <w:rsid w:val="00AF661E"/>
    <w:rsid w:val="00B1349B"/>
    <w:rsid w:val="00B21D7E"/>
    <w:rsid w:val="00B704D0"/>
    <w:rsid w:val="00B779EA"/>
    <w:rsid w:val="00B865EC"/>
    <w:rsid w:val="00C3684A"/>
    <w:rsid w:val="00CD3D55"/>
    <w:rsid w:val="00D1461D"/>
    <w:rsid w:val="00D6785E"/>
    <w:rsid w:val="00D86C81"/>
    <w:rsid w:val="00D876A6"/>
    <w:rsid w:val="00E45D3C"/>
    <w:rsid w:val="00F33D1A"/>
    <w:rsid w:val="00F56D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C6E5A-7229-48FD-BDCA-8D310674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4CE4"/>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4CE4"/>
    <w:pPr>
      <w:ind w:left="720"/>
      <w:contextualSpacing/>
    </w:pPr>
    <w:rPr>
      <w:rFonts w:asciiTheme="minorHAnsi" w:hAnsiTheme="minorHAnsi" w:cstheme="minorBidi"/>
      <w:lang w:eastAsia="en-US"/>
    </w:rPr>
  </w:style>
  <w:style w:type="paragraph" w:styleId="NormaleWeb">
    <w:name w:val="Normal (Web)"/>
    <w:basedOn w:val="Normale"/>
    <w:uiPriority w:val="99"/>
    <w:unhideWhenUsed/>
    <w:rsid w:val="00584CE4"/>
    <w:pPr>
      <w:spacing w:before="100" w:beforeAutospacing="1" w:after="100" w:afterAutospacing="1"/>
    </w:pPr>
  </w:style>
  <w:style w:type="character" w:customStyle="1" w:styleId="apple-converted-space">
    <w:name w:val="apple-converted-space"/>
    <w:basedOn w:val="Carpredefinitoparagrafo"/>
    <w:rsid w:val="00584CE4"/>
  </w:style>
  <w:style w:type="paragraph" w:styleId="Pidipagina">
    <w:name w:val="footer"/>
    <w:basedOn w:val="Normale"/>
    <w:link w:val="PidipaginaCarattere"/>
    <w:uiPriority w:val="99"/>
    <w:unhideWhenUsed/>
    <w:rsid w:val="00584CE4"/>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584CE4"/>
    <w:rPr>
      <w:sz w:val="24"/>
      <w:szCs w:val="24"/>
    </w:rPr>
  </w:style>
  <w:style w:type="character" w:styleId="Numeropagina">
    <w:name w:val="page number"/>
    <w:basedOn w:val="Carpredefinitoparagrafo"/>
    <w:uiPriority w:val="99"/>
    <w:semiHidden/>
    <w:unhideWhenUsed/>
    <w:rsid w:val="00584CE4"/>
  </w:style>
  <w:style w:type="character" w:styleId="Collegamentoipertestuale">
    <w:name w:val="Hyperlink"/>
    <w:basedOn w:val="Carpredefinitoparagrafo"/>
    <w:uiPriority w:val="99"/>
    <w:semiHidden/>
    <w:unhideWhenUsed/>
    <w:rsid w:val="00584CE4"/>
    <w:rPr>
      <w:color w:val="0000FF"/>
      <w:u w:val="single"/>
    </w:rPr>
  </w:style>
  <w:style w:type="character" w:styleId="Enfasigrassetto">
    <w:name w:val="Strong"/>
    <w:basedOn w:val="Carpredefinitoparagrafo"/>
    <w:uiPriority w:val="22"/>
    <w:qFormat/>
    <w:rsid w:val="00584CE4"/>
    <w:rPr>
      <w:b/>
      <w:bCs/>
    </w:rPr>
  </w:style>
  <w:style w:type="character" w:styleId="Enfasicorsivo">
    <w:name w:val="Emphasis"/>
    <w:basedOn w:val="Carpredefinitoparagrafo"/>
    <w:uiPriority w:val="20"/>
    <w:qFormat/>
    <w:rsid w:val="00584CE4"/>
    <w:rPr>
      <w:i/>
      <w:iCs/>
    </w:rPr>
  </w:style>
  <w:style w:type="paragraph" w:customStyle="1" w:styleId="Paragrafoelenco1">
    <w:name w:val="Paragrafo elenco1"/>
    <w:basedOn w:val="Normale"/>
    <w:rsid w:val="00584CE4"/>
    <w:pPr>
      <w:suppressAutoHyphens/>
      <w:ind w:left="720"/>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8741">
      <w:bodyDiv w:val="1"/>
      <w:marLeft w:val="0"/>
      <w:marRight w:val="0"/>
      <w:marTop w:val="0"/>
      <w:marBottom w:val="0"/>
      <w:divBdr>
        <w:top w:val="none" w:sz="0" w:space="0" w:color="auto"/>
        <w:left w:val="none" w:sz="0" w:space="0" w:color="auto"/>
        <w:bottom w:val="none" w:sz="0" w:space="0" w:color="auto"/>
        <w:right w:val="none" w:sz="0" w:space="0" w:color="auto"/>
      </w:divBdr>
    </w:div>
    <w:div w:id="1957327204">
      <w:bodyDiv w:val="1"/>
      <w:marLeft w:val="0"/>
      <w:marRight w:val="0"/>
      <w:marTop w:val="0"/>
      <w:marBottom w:val="0"/>
      <w:divBdr>
        <w:top w:val="none" w:sz="0" w:space="0" w:color="auto"/>
        <w:left w:val="none" w:sz="0" w:space="0" w:color="auto"/>
        <w:bottom w:val="none" w:sz="0" w:space="0" w:color="auto"/>
        <w:right w:val="none" w:sz="0" w:space="0" w:color="auto"/>
      </w:divBdr>
    </w:div>
    <w:div w:id="20246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gruppoespresso.it/finegil/2017/italia-delle-slot/" TargetMode="External"/><Relationship Id="rId3" Type="http://schemas.openxmlformats.org/officeDocument/2006/relationships/settings" Target="settings.xml"/><Relationship Id="rId7" Type="http://schemas.openxmlformats.org/officeDocument/2006/relationships/hyperlink" Target="http://www.vatican.va/holy_father/benedict_xvi/index_i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7742</Words>
  <Characters>44131</Characters>
  <Application>Microsoft Office Word</Application>
  <DocSecurity>0</DocSecurity>
  <Lines>367</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Cancelliere Vescovile Concordia-Pordenone</dc:creator>
  <cp:keywords/>
  <dc:description/>
  <cp:lastModifiedBy>Segreteria Diocesi Concordia-Pordenone</cp:lastModifiedBy>
  <cp:revision>3</cp:revision>
  <dcterms:created xsi:type="dcterms:W3CDTF">2018-06-18T09:09:00Z</dcterms:created>
  <dcterms:modified xsi:type="dcterms:W3CDTF">2018-06-19T08:33:00Z</dcterms:modified>
</cp:coreProperties>
</file>