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AA1" w:rsidRPr="00353AA1" w:rsidRDefault="00353AA1" w:rsidP="00683CE3">
      <w:pPr>
        <w:spacing w:after="6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bookmarkStart w:id="0" w:name="_GoBack"/>
      <w:bookmarkEnd w:id="0"/>
      <w:r w:rsidRPr="00353AA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Diocesi Concordia</w:t>
      </w:r>
      <w:r w:rsidR="00683CE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-</w:t>
      </w:r>
      <w:r w:rsidRPr="00353AA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Pordenone</w:t>
      </w:r>
    </w:p>
    <w:p w:rsidR="00353AA1" w:rsidRPr="00353AA1" w:rsidRDefault="00353AA1" w:rsidP="00683CE3">
      <w:pPr>
        <w:spacing w:after="6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r w:rsidRPr="00353AA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Omelia Mercoledì delle </w:t>
      </w:r>
      <w:r w:rsidR="00683CE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C</w:t>
      </w:r>
      <w:r w:rsidRPr="00353AA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eneri</w:t>
      </w:r>
    </w:p>
    <w:p w:rsidR="00353AA1" w:rsidRPr="00353AA1" w:rsidRDefault="00683CE3" w:rsidP="00683CE3">
      <w:pPr>
        <w:spacing w:after="6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O</w:t>
      </w:r>
      <w:r w:rsidR="00353AA1" w:rsidRPr="00353AA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spedale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 CRO di</w:t>
      </w:r>
      <w:r w:rsidR="00353AA1" w:rsidRPr="00353AA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 Aviano, 14 febbraio 2024</w:t>
      </w:r>
    </w:p>
    <w:p w:rsidR="00353AA1" w:rsidRPr="00353AA1" w:rsidRDefault="00353AA1" w:rsidP="00683CE3">
      <w:pPr>
        <w:spacing w:after="240"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683CE3" w:rsidRDefault="00353AA1" w:rsidP="00683CE3">
      <w:pPr>
        <w:spacing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</w:p>
    <w:p w:rsidR="00353AA1" w:rsidRPr="00353AA1" w:rsidRDefault="00683CE3" w:rsidP="00683CE3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on il mercoledì delle ceneri inizia il tempo della Quaresima, un tempo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‘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forte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per la liturgia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perché 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ci prepara alla Pasqua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culmine dell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’A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nno liturgico e della vita di ogni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ristiano. in questa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q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uaresima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ci ricorda Papa Francesco nel suo messaggio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ci. Dona ogni anno,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</w:t>
      </w:r>
      <w:r w:rsidR="00353AA1" w:rsidRPr="00353AA1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brancoliamo nel buio delle diseguaglianze e dei conflitti che feriscono il mondo</w:t>
      </w:r>
      <w:r w:rsidRPr="00683C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. N</w:t>
      </w:r>
      <w:r w:rsidR="00353AA1" w:rsidRPr="00353AA1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ella misura in cui questa </w:t>
      </w:r>
      <w:r w:rsidRPr="00683C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q</w:t>
      </w:r>
      <w:r w:rsidR="00353AA1" w:rsidRPr="00353AA1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uaresima sarà di conversione, </w:t>
      </w:r>
      <w:r w:rsidRPr="00683C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a</w:t>
      </w:r>
      <w:r w:rsidR="00353AA1" w:rsidRPr="00353AA1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llora, l</w:t>
      </w:r>
      <w:r w:rsidRPr="00683C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’</w:t>
      </w:r>
      <w:r w:rsidR="00353AA1" w:rsidRPr="00353AA1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umanità smarrita avvertirà un sussulto di creatività: il balenare di una nuova speranza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”. Ancora una volta siamo invitati, come tutti gli anni, ad entrare nel deserto per scoprire dove siamo arrivati e che persone siamo diventate, entrando in un cammino di preghiera e di conversione.</w:t>
      </w:r>
    </w:p>
    <w:p w:rsidR="00353AA1" w:rsidRPr="00353AA1" w:rsidRDefault="00353AA1" w:rsidP="00683CE3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353AA1" w:rsidRPr="00353AA1" w:rsidRDefault="00683CE3" w:rsidP="00683CE3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acciamo nostro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l’invito 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 San Paolo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abbiamo ascoltato nella seconda lettura: “</w:t>
      </w:r>
      <w:r w:rsidRPr="00683C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Vi supplichiamo in nome di Cristo: l</w:t>
      </w:r>
      <w:r w:rsidR="00353AA1" w:rsidRPr="00353AA1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asciat</w:t>
      </w:r>
      <w:r w:rsidRPr="00683C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evi </w:t>
      </w:r>
      <w:r w:rsidR="00353AA1" w:rsidRPr="00353AA1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riconciliare con Dio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. </w:t>
      </w:r>
      <w:r w:rsidR="00353AA1" w:rsidRPr="00353AA1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.... Ecco ora il momento favorevole, </w:t>
      </w:r>
      <w:r w:rsidRPr="00683C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e</w:t>
      </w:r>
      <w:r w:rsidR="00353AA1" w:rsidRPr="00353AA1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cco ora il giorno della salvezza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 (2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Corinzi 5,20.6,2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)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 tempo favorevole per compiere un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autentico cammino di conversione, così da affrontare vittoriosamente il combattimento contro lo spirito del male.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osì abbiamo pregato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ne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lla preghiera iniziale di questa celebrazione.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Il Signore ci propone un cammino, un cammino nel deserto, per tornare all’essenziale e per renderci conto di chi siamo realmente. L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 sequela del Signore chiede ad ognuno di noi, non so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 un cambiamento di pensieri di mentalità, ma anche un cambiamento di vita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un m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utamento di atteggiamento e di comportamento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con delle 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azioni che siano visibili e concrete.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È questo il significato che vogliamo dare al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segno delle ceneri che verranno poste sul nostro capo, accompagnato da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lle 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parol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Gesù ‘C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onvertiti e credi al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angel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o’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 segno che esprime il desiderio di conversione autentica e di cambiamento d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quei 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stil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di vita non adeguat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al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an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gelo. </w:t>
      </w:r>
    </w:p>
    <w:p w:rsidR="00353AA1" w:rsidRPr="00353AA1" w:rsidRDefault="00353AA1" w:rsidP="00683CE3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353AA1" w:rsidRPr="00353AA1" w:rsidRDefault="00683CE3" w:rsidP="00683CE3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La pagina di Vangelo 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secondo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Matteo,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il sapore di una forte ammonizione: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</w:t>
      </w:r>
      <w:r w:rsidRPr="00683C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S</w:t>
      </w:r>
      <w:r w:rsidR="00353AA1" w:rsidRPr="00353AA1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tate attenti a non praticare la vostra giustizia davanti agli uomini per essere </w:t>
      </w:r>
      <w:r w:rsidRPr="00683C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a</w:t>
      </w:r>
      <w:r w:rsidR="00353AA1" w:rsidRPr="00353AA1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mmirati da loro</w:t>
      </w:r>
      <w:r w:rsidRPr="00683CE3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, altrimenti non c’è ricompensa per voi presso il Padre vostro che è nei cieli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 (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6,1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)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 conversione non è solo esteriore o frutto di alcune parole, ma richiede fatica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impegno e coraggio.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Ci c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hiede di essere capaci di fare qualche rinuncia, senza ricompensa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applaus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i, senza suonare le trombe, per orientarci all’essenziale che è l’incontro con Dio e con i fratelli più bisognosi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Gesù ci pone di fronte a due esigenze: la necessità dello sforzo della conversione e l’attenzione a non cadere nel bisogno del consenso e dell’ammirazione degli altri. S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uccessivamente Matteo elenca le tre pratiche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‘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classiche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della penitenza: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elemosina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la preghiera e il digiuno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Gesù non le rifiuta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anzi le propone, 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desidera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ndo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siano praticate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vissute in maniera diversa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N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c’è bisogno della ricompensa degli uomini, ma solo quella 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di Dio, agendo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 segreto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senza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dare 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spettacolo,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ma 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attenti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solo 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ai bisogni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alle necessità degli altri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N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on sono pratiche per mettere a posto la nostra coscienza, ma gesti di amore per Dio e per i fratelli.</w:t>
      </w:r>
    </w:p>
    <w:p w:rsidR="00353AA1" w:rsidRPr="00353AA1" w:rsidRDefault="00353AA1" w:rsidP="00683CE3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353AA1" w:rsidRPr="00353AA1" w:rsidRDefault="00683CE3" w:rsidP="00683CE3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er vivere con serietà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il 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cammino quaresimale, siamo invitati anche noi ad assumere questi tre impegni che Gesù ci ha proposto: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attraverso 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la carità che accorcia le distanze tra i fratelli e le sorelle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accorgendoci di loro e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rendendoci attenti alle necessità dei poveri;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attraverso 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la preghiera che nel frastuono e nelle corse della vita quotidiana ci aiuta a ritagliarsi degli spazi di silenzio e di riflessione per entrare in profonda relazione con il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Si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gnore della vita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nell’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incontro personale con lui che accorcia le distanze create dal peccato;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attraverso 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il digiuno </w:t>
      </w:r>
      <w:r w:rsidR="00B7795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he </w:t>
      </w:r>
      <w:r w:rsidR="00B7795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consiste nel fare a meno del superfluo, 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aiuta</w:t>
      </w:r>
      <w:r w:rsidR="00B7795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ndoci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 dare il giusto valore delle cose, </w:t>
      </w:r>
      <w:r w:rsidR="00B7795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nel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la semplicità e </w:t>
      </w:r>
      <w:r w:rsidR="00B7795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ne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lla condivisione </w:t>
      </w:r>
      <w:r w:rsidR="00B7795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 t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oglie</w:t>
      </w:r>
      <w:r w:rsidR="00B7795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ndo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qualcosa dalla nostra tavola e dai nostri beni</w:t>
      </w:r>
      <w:r w:rsidR="00B7795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per condividere con altri più poveri e 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lastRenderedPageBreak/>
        <w:t xml:space="preserve">bisognosi il dono della vita. </w:t>
      </w:r>
      <w:r w:rsidR="00B7795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Ci ricorda 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pap</w:t>
      </w:r>
      <w:r w:rsidR="00B7795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Francesco nel messaggio</w:t>
      </w:r>
      <w:r w:rsidR="00B7795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 “</w:t>
      </w:r>
      <w:r w:rsidR="00B7795C" w:rsidRPr="00B7795C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La P</w:t>
      </w:r>
      <w:r w:rsidR="00353AA1" w:rsidRPr="00353AA1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reghiera</w:t>
      </w:r>
      <w:r w:rsidR="00B7795C" w:rsidRPr="00B7795C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, </w:t>
      </w:r>
      <w:r w:rsidR="00353AA1" w:rsidRPr="00353AA1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l</w:t>
      </w:r>
      <w:r w:rsidR="00B7795C" w:rsidRPr="00B7795C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’</w:t>
      </w:r>
      <w:r w:rsidR="00353AA1" w:rsidRPr="00353AA1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e</w:t>
      </w:r>
      <w:r w:rsidR="00B7795C" w:rsidRPr="00B7795C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le</w:t>
      </w:r>
      <w:r w:rsidR="00353AA1" w:rsidRPr="00353AA1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mosina</w:t>
      </w:r>
      <w:r w:rsidR="00B7795C" w:rsidRPr="00B7795C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e il</w:t>
      </w:r>
      <w:r w:rsidR="00353AA1" w:rsidRPr="00353AA1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digiuno non sono tre esercizi indipendenti, ma un unico movimento di apertura</w:t>
      </w:r>
      <w:r w:rsidR="00B7795C" w:rsidRPr="00B7795C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, </w:t>
      </w:r>
      <w:r w:rsidR="00353AA1" w:rsidRPr="00353AA1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di svuotamento: fuori gli idoli che ci appesantiscono, via </w:t>
      </w:r>
      <w:r w:rsidR="00B7795C" w:rsidRPr="00B7795C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dagl</w:t>
      </w:r>
      <w:r w:rsidR="00353AA1" w:rsidRPr="00353AA1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i attaccamenti che ci imprigionan</w:t>
      </w:r>
      <w:r w:rsidR="00B7795C" w:rsidRPr="00B7795C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o. A</w:t>
      </w:r>
      <w:r w:rsidR="00353AA1" w:rsidRPr="00353AA1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llora il cuore atrofizzato e isolato si risveglierà</w:t>
      </w:r>
      <w:r w:rsidR="00B7795C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</w:p>
    <w:p w:rsidR="00353AA1" w:rsidRPr="00353AA1" w:rsidRDefault="00353AA1" w:rsidP="00683CE3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353AA1" w:rsidRPr="00353AA1" w:rsidRDefault="00353AA1" w:rsidP="00B7795C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Carissime e carissimi tutti, non dobbiamo prendere paura </w:t>
      </w:r>
      <w:r w:rsidR="00C5460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</w:t>
      </w:r>
      <w:r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pensare che la </w:t>
      </w:r>
      <w:r w:rsidR="00C5460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q</w:t>
      </w:r>
      <w:r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uaresima</w:t>
      </w:r>
      <w:r w:rsidR="00C5460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</w:t>
      </w:r>
      <w:r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la</w:t>
      </w:r>
      <w:r w:rsidR="00C5460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</w:t>
      </w:r>
      <w:r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hiesa ci </w:t>
      </w:r>
      <w:r w:rsidR="00C5460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propone, </w:t>
      </w:r>
      <w:r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sia impossibile da </w:t>
      </w:r>
      <w:r w:rsidR="00C5460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ac</w:t>
      </w:r>
      <w:r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cogliere e da vivere</w:t>
      </w:r>
      <w:r w:rsidR="00C5460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Non siamo soli,</w:t>
      </w:r>
      <w:r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Dio non ci lascia soli</w:t>
      </w:r>
      <w:r w:rsidR="00C5460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perché è sempre </w:t>
      </w:r>
      <w:r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con noi e comprende </w:t>
      </w:r>
      <w:r w:rsidR="00C5460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la </w:t>
      </w:r>
      <w:r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profondità del nostro cuore e dei nostri desideri. </w:t>
      </w:r>
      <w:r w:rsidR="00C5460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Bello e ricco di speranza il titolo che il papa ha dato al Messaggio quaresimale di quest’anno</w:t>
      </w:r>
      <w:r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: </w:t>
      </w:r>
      <w:r w:rsidR="00C5460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</w:t>
      </w:r>
      <w:r w:rsidR="00C54600" w:rsidRPr="00C5460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  <w:t>A</w:t>
      </w:r>
      <w:r w:rsidRPr="00353AA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  <w:t xml:space="preserve">ttraverso il deserto Dio ci guida </w:t>
      </w:r>
      <w:r w:rsidR="00C54600" w:rsidRPr="00C5460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  <w:t>al</w:t>
      </w:r>
      <w:r w:rsidRPr="00353AA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it-IT"/>
          <w14:ligatures w14:val="none"/>
        </w:rPr>
        <w:t>la libertà</w:t>
      </w:r>
      <w:r w:rsidR="00C5460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</w:t>
      </w:r>
      <w:r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Papa Francesco sprona tutti noi ad avere il desiderio di un mondo nuovo</w:t>
      </w:r>
      <w:r w:rsidR="00C5460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e a non </w:t>
      </w:r>
      <w:r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restare imprigionati nel </w:t>
      </w:r>
      <w:r w:rsidR="00C5460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‘</w:t>
      </w:r>
      <w:r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deficit di speranza</w:t>
      </w:r>
      <w:r w:rsidR="00C5460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</w:t>
      </w:r>
      <w:r w:rsidR="00C5460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 deserto può essere per tutti noi </w:t>
      </w:r>
      <w:r w:rsidR="00C5460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lo </w:t>
      </w:r>
      <w:r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spazio dove possiamo maturare la libertà e la decisione </w:t>
      </w:r>
      <w:r w:rsidR="00C5460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di </w:t>
      </w:r>
      <w:r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mettersi alla sequela del Signore, compiendo delle scelte</w:t>
      </w:r>
      <w:r w:rsidR="00C5460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significative e </w:t>
      </w:r>
      <w:r w:rsidR="00C5460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controcorrente, che possano contribuire</w:t>
      </w:r>
      <w:r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 rendere l'umanità più buona.</w:t>
      </w:r>
      <w:r w:rsidR="00C5460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</w:p>
    <w:p w:rsidR="00353AA1" w:rsidRPr="00353AA1" w:rsidRDefault="00353AA1" w:rsidP="00683CE3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353AA1" w:rsidRPr="00353AA1" w:rsidRDefault="00C54600" w:rsidP="00C54600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Un’ultima considerazione. Il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luogo dove celebriamo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dove celebro l’inizio della 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Quaresima non è casuale, ma è la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appella di questo ospedale e centro di ricerca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Qui sono ricoverate molte persone: u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omini e donne, giovani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ragazzi e anziani colpiti da gravi malattie. Si 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affidano all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amore del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adre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buono che ama ciascuno di loro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alla competenza 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soprattutto, </w:t>
      </w:r>
      <w:r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al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cuore grande di tanti operatori sanitari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: 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medici, infermieri, ricercatori, altro personale e volontari, il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appellano e le suore, che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quotidianamente offrono 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la loro vita e 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loro competenza per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la cura e 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il bene di ogni ammalato, aiutandoli a trovare la salute 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nei momenti più difficili e complicati, sono di sostegno per dare un significato vero alla loro vita. Per questo simo loro grati e li ringraziamo dal profondo del nostro cuore.</w:t>
      </w:r>
    </w:p>
    <w:p w:rsidR="00C54600" w:rsidRDefault="00C54600" w:rsidP="00683CE3">
      <w:pPr>
        <w:spacing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353AA1" w:rsidRPr="00353AA1" w:rsidRDefault="00C54600" w:rsidP="00C54600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Ci affidiamo a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amore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alla benevolenza 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del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adre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 a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lla carità operosa di ciascuno.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Buon cammino quaresimale. </w:t>
      </w:r>
    </w:p>
    <w:p w:rsidR="00353AA1" w:rsidRPr="00353AA1" w:rsidRDefault="00353AA1" w:rsidP="00683CE3">
      <w:pPr>
        <w:spacing w:after="240"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C54600" w:rsidRDefault="00C54600" w:rsidP="00683CE3">
      <w:pPr>
        <w:spacing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C54600" w:rsidRDefault="00C54600" w:rsidP="00683CE3">
      <w:pPr>
        <w:spacing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C54600" w:rsidRDefault="00C54600" w:rsidP="00C54600">
      <w:pPr>
        <w:spacing w:line="240" w:lineRule="auto"/>
        <w:ind w:left="2832" w:firstLine="708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+ </w:t>
      </w:r>
      <w:r w:rsidR="00353AA1"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Giuseppe Pellegrini </w:t>
      </w:r>
    </w:p>
    <w:p w:rsidR="00353AA1" w:rsidRPr="00353AA1" w:rsidRDefault="00353AA1" w:rsidP="00C54600">
      <w:pPr>
        <w:spacing w:line="240" w:lineRule="auto"/>
        <w:ind w:left="3540"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53AA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vescovo</w:t>
      </w:r>
    </w:p>
    <w:p w:rsidR="00353AA1" w:rsidRPr="00353AA1" w:rsidRDefault="00353AA1" w:rsidP="00683CE3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006CAA" w:rsidRPr="00683CE3" w:rsidRDefault="00006CAA" w:rsidP="00683CE3">
      <w:pPr>
        <w:rPr>
          <w:rFonts w:ascii="Times New Roman" w:hAnsi="Times New Roman" w:cs="Times New Roman"/>
        </w:rPr>
      </w:pPr>
    </w:p>
    <w:sectPr w:rsidR="00006CAA" w:rsidRPr="00683CE3" w:rsidSect="0013621D">
      <w:footerReference w:type="even" r:id="rId6"/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FDB" w:rsidRDefault="004E7FDB" w:rsidP="00683CE3">
      <w:pPr>
        <w:spacing w:line="240" w:lineRule="auto"/>
      </w:pPr>
      <w:r>
        <w:separator/>
      </w:r>
    </w:p>
  </w:endnote>
  <w:endnote w:type="continuationSeparator" w:id="0">
    <w:p w:rsidR="004E7FDB" w:rsidRDefault="004E7FDB" w:rsidP="00683C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73481373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683CE3" w:rsidRDefault="00683CE3" w:rsidP="00867483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683CE3" w:rsidRDefault="00683CE3" w:rsidP="00683CE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85850655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683CE3" w:rsidRDefault="00683CE3" w:rsidP="00867483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683CE3" w:rsidRDefault="00683CE3" w:rsidP="00683CE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FDB" w:rsidRDefault="004E7FDB" w:rsidP="00683CE3">
      <w:pPr>
        <w:spacing w:line="240" w:lineRule="auto"/>
      </w:pPr>
      <w:r>
        <w:separator/>
      </w:r>
    </w:p>
  </w:footnote>
  <w:footnote w:type="continuationSeparator" w:id="0">
    <w:p w:rsidR="004E7FDB" w:rsidRDefault="004E7FDB" w:rsidP="00683CE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AA1"/>
    <w:rsid w:val="00006CAA"/>
    <w:rsid w:val="0013621D"/>
    <w:rsid w:val="00353AA1"/>
    <w:rsid w:val="00476E6E"/>
    <w:rsid w:val="004E7FDB"/>
    <w:rsid w:val="00683CE3"/>
    <w:rsid w:val="00B7795C"/>
    <w:rsid w:val="00C54600"/>
    <w:rsid w:val="00CF4B7E"/>
    <w:rsid w:val="00DB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ECF68-23F0-034C-9B44-C9A9F484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53AA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83CE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3CE3"/>
  </w:style>
  <w:style w:type="character" w:styleId="Numeropagina">
    <w:name w:val="page number"/>
    <w:basedOn w:val="Carpredefinitoparagrafo"/>
    <w:uiPriority w:val="99"/>
    <w:semiHidden/>
    <w:unhideWhenUsed/>
    <w:rsid w:val="00683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4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Pellegrini</dc:creator>
  <cp:keywords/>
  <dc:description/>
  <cp:lastModifiedBy>Mons. Giuseppe Pellegrini</cp:lastModifiedBy>
  <cp:revision>2</cp:revision>
  <dcterms:created xsi:type="dcterms:W3CDTF">2024-02-20T11:56:00Z</dcterms:created>
  <dcterms:modified xsi:type="dcterms:W3CDTF">2024-02-20T11:56:00Z</dcterms:modified>
</cp:coreProperties>
</file>