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B4C" w:rsidRPr="00E4051C" w:rsidRDefault="00F11B4C" w:rsidP="00E4051C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E4051C"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F11B4C" w:rsidRPr="00E4051C" w:rsidRDefault="00F11B4C" w:rsidP="00E4051C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Omelia Veglia di preghiera</w:t>
      </w:r>
      <w:r w:rsidR="00E4051C"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dell</w:t>
      </w:r>
      <w:r w:rsidR="00E4051C"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’A</w:t>
      </w:r>
      <w:r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</w:t>
      </w:r>
      <w:r w:rsidR="00E4051C"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I </w:t>
      </w:r>
      <w:r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</w:t>
      </w:r>
      <w:r w:rsidR="00E4051C"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ocesana</w:t>
      </w:r>
    </w:p>
    <w:p w:rsidR="00F11B4C" w:rsidRPr="00E4051C" w:rsidRDefault="00E4051C" w:rsidP="00E4051C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</w:t>
      </w:r>
      <w:r w:rsidR="00F11B4C"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attedrale Concordia,</w:t>
      </w:r>
      <w:r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2 m</w:t>
      </w:r>
      <w:r w:rsidR="00F11B4C"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aggio 202</w:t>
      </w:r>
      <w:r w:rsidRPr="00E4051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5</w:t>
      </w:r>
    </w:p>
    <w:p w:rsidR="00DA71B0" w:rsidRDefault="00DA71B0" w:rsidP="00E4051C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:rsidR="00F11B4C" w:rsidRPr="00DA71B0" w:rsidRDefault="00DA71B0" w:rsidP="00E4051C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it-IT"/>
          <w14:ligatures w14:val="none"/>
        </w:rPr>
      </w:pPr>
      <w:r w:rsidRPr="00DA71B0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it-IT"/>
          <w14:ligatures w14:val="none"/>
        </w:rPr>
        <w:t>Mi ami tu?</w:t>
      </w:r>
    </w:p>
    <w:p w:rsidR="00E4051C" w:rsidRDefault="00E4051C" w:rsidP="00E4051C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F11B4C" w:rsidRPr="00E4051C" w:rsidRDefault="00E4051C" w:rsidP="00F660FA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arissime e carissimi tutti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primo anno 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questo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triennio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si sta concludendo è stato accompagnato dal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 parole dell’evangelista Luca,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condensate nell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invito di Gesù fatto ai discepoli di prendere largo, di non aver paura di mettersi alla sua sequela portando nel mondo la sua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arola.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nnuncia il Vangelo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come Gesù, non deve aver paura di camminare tra la gente e di entrare nella quotidianità della vita delle persone.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ome laic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he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laici associati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avete il compito di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evangelizzare non solo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all’interno della comunità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parrocchia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soprattutto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quotidianità della vita delle persone.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esperienza 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 pellegrinaggio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giubilare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stiamo vivendo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segnata dal passaggio alla vita eterna del nostro amato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apa Francesco, ci aiuta a farci Pellegrini di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peranza nel mondo.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osì recitano gli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rientamenti dell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’AC nazionale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il triennio 2024-2027: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AC3FF5" w:rsidRPr="00AC3FF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</w:t>
      </w:r>
      <w:r w:rsidR="00F11B4C" w:rsidRPr="00AC3FF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 disponiamo a percorrere questo triennio appena iniziato come Pellegrini di speranza facendo nostra l</w:t>
      </w:r>
      <w:r w:rsidR="00AC3FF5" w:rsidRPr="00AC3FF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F11B4C" w:rsidRPr="00AC3FF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immagine che </w:t>
      </w:r>
      <w:r w:rsidR="00AC3FF5" w:rsidRPr="00AC3FF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il </w:t>
      </w:r>
      <w:r w:rsidR="00F11B4C" w:rsidRPr="00AC3FF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Santo Padre ha voluto come simbolo del prossimo Giubileo, consapevoli che l</w:t>
      </w:r>
      <w:r w:rsidR="00AC3FF5" w:rsidRPr="00AC3FF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F11B4C" w:rsidRPr="00AC3FF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attraversamento di questo cambiamento d</w:t>
      </w:r>
      <w:r w:rsidR="00AC3FF5" w:rsidRPr="00AC3FF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F11B4C" w:rsidRPr="00AC3FF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epoca, in primo luogo ci chiede di essere ancorati alla speranza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F660F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ono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stati veramente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numerosi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cambiamenti che abbiamo vissuto quest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anno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chiedono di essere ancora più attenti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gente,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mette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ndoci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ascolto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delle richieste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delle domande che ci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ascuno porta dentro di sé.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Questo, però, potremo farlo solo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 saremo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apaci noi per primi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sperimentare l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 di Dio che ci è 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stato d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onato in Gesù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Solo c</w:t>
      </w:r>
      <w:r w:rsidR="00AC3FF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osì potremo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essere testimoni d</w:t>
      </w:r>
      <w:r w:rsidR="00F660F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ella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speranza che non ha fine</w:t>
      </w:r>
      <w:r w:rsidR="00F660F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“</w:t>
      </w:r>
      <w:r w:rsidR="00F660FA" w:rsidRPr="00F660F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La </w:t>
      </w:r>
      <w:r w:rsidR="00F11B4C" w:rsidRPr="00F660F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speranza </w:t>
      </w:r>
      <w:r w:rsidR="00F660FA" w:rsidRPr="00F660F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poi </w:t>
      </w:r>
      <w:r w:rsidR="00F11B4C" w:rsidRPr="00F660F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non de</w:t>
      </w:r>
      <w:r w:rsidR="00F660FA" w:rsidRPr="00F660F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</w:t>
      </w:r>
      <w:r w:rsidR="00F11B4C" w:rsidRPr="00F660F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</w:t>
      </w:r>
      <w:r w:rsidR="00F660FA" w:rsidRPr="00F660F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</w:t>
      </w:r>
      <w:r w:rsidR="00F11B4C" w:rsidRPr="00F660F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="00F660FA" w:rsidRPr="00F660F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, </w:t>
      </w:r>
      <w:r w:rsidR="00F11B4C" w:rsidRPr="00F660F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perché l'amore di Dio è stato riversato nei nostri cuori per mezzo dello Spirito Santo che ci è stato dato</w:t>
      </w:r>
      <w:r w:rsidR="00F660F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(R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omani 5,5</w:t>
      </w:r>
      <w:r w:rsidR="00F660F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F660F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sci</w:t>
      </w:r>
      <w:r w:rsidR="00F660F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 senza paura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dalla sicurezza delle nostre case, delle nostre comunità e anche dei nostri gruppi per accettare le sfide che il mondo ci chiede.</w:t>
      </w:r>
    </w:p>
    <w:p w:rsidR="00F11B4C" w:rsidRPr="00F11B4C" w:rsidRDefault="00F11B4C" w:rsidP="00E405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11B4C" w:rsidRPr="00F660FA" w:rsidRDefault="00F660FA" w:rsidP="00F660FA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 Vangelo scelto per questa veglia di preghiera a conclusione di quest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anno formativo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ci aiuta ancora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più a non chiuderci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noi stessi e ad essere attenti alla domanda che ci vengono fatte. Siamo alla conclusione del Vangelo di Giovanni e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attenzione si concentra su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Pietro,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personaggi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chiave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esperienza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Chiesa primitiva.</w:t>
      </w:r>
      <w:r w:rsidR="002A62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Pietro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alcuni discepoli si trovano su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riv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</w:t>
      </w:r>
      <w:r w:rsidR="00F405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lago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="00F405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iberiade</w:t>
      </w:r>
      <w:r w:rsidR="00F405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dove tutto era cominciato, 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sottolineando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continuità tra Gesù terreno e il risorto </w:t>
      </w:r>
      <w:r w:rsidR="00F405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ruolo di Pietro nella prima </w:t>
      </w:r>
      <w:r w:rsidR="00F405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hiesa.</w:t>
      </w:r>
      <w:r w:rsidR="00F4051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Le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tre domande di Gesù ricordano il rinnegamento dell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apostolo e giustificano 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ritorno all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origine 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chiamata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la necessità di una nuova partenza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triplice domanda sull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destinata a ricordare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episodio del tradimento e la tripl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ice risposta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positiva 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Pietro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cancellarlo.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Così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rinnegamento perdonato si vede inserito per pura 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razia 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ella funzione di 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astore universale d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ella Chiesa </w:t>
      </w:r>
      <w:r w:rsidR="00F11B4C" w:rsidRPr="00F11B4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appartiene a Gesù Cristo.</w:t>
      </w:r>
    </w:p>
    <w:p w:rsidR="00F11B4C" w:rsidRPr="00F11B4C" w:rsidRDefault="00F11B4C" w:rsidP="00E405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EA33DD" w:rsidRDefault="00AE6B1A" w:rsidP="006154F4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Desidero 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riflettere sulla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domanda che Gesù rivolge a Pietro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è una delle più alte ed esigenti della Bibbia: Pietro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tu mi ami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? P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ur con modalità differenti per ben tre volte Gesù lo chiede a Pietro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Può sembrare strano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anche commovente 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il 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Risorto profum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ancora di umanità chiede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Pietro la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realtà umana più profonda: l’amore. Gesù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rimprovera Pietro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gli chiede se ha capito il suo messaggio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 solo se lo ama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In 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c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passato o tradimenti che teng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non c</w:t>
      </w:r>
      <w:r w:rsidR="004B4CC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più la notte attorno al fuoco</w:t>
      </w:r>
      <w:r w:rsidR="006154F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ma una domanda concreta</w:t>
      </w:r>
      <w:r w:rsidR="006154F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Pietro mi ami tu adesso</w:t>
      </w:r>
      <w:r w:rsidR="006154F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?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Gesù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desidera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154F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iaccendere il fuoco che c</w:t>
      </w:r>
      <w:r w:rsidR="006154F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dentro di noi</w:t>
      </w:r>
      <w:r w:rsidR="006154F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risveglia</w:t>
      </w:r>
      <w:r w:rsidR="00DA71B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nostra passione per lui e per l</w:t>
      </w:r>
      <w:r w:rsidR="006154F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AE6B1A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annuncio del Vangelo.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B6B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riva al lago Gesù pone a Pietro tre domand</w:t>
      </w:r>
      <w:r w:rsidR="00DA71B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="002B6B1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una diversa dall’altra</w:t>
      </w:r>
      <w:r w:rsidR="0053017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per avvicinarsi ed entrare in relazione più vera e profonda nel cuore dell’apostolo. La prima: “</w:t>
      </w:r>
      <w:r w:rsidR="00530176" w:rsidRPr="006154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Simone figlio di Giovanni, mi ami più di costoro?</w:t>
      </w:r>
      <w:r w:rsidR="0053017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(Giovanni 21,15). Non dice Pietro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-Cefa</w:t>
      </w:r>
      <w:r w:rsidR="0053017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 Simone, ritornando agli inizi della </w:t>
      </w:r>
      <w:r w:rsidR="00124D3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chiamata e della </w:t>
      </w:r>
      <w:r w:rsidR="0053017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sequela. Il verbo che Gesù usa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53017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greco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53017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 ‘</w:t>
      </w:r>
      <w:proofErr w:type="spellStart"/>
      <w:r w:rsidR="00530176" w:rsidRPr="006154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agapàs</w:t>
      </w:r>
      <w:proofErr w:type="spellEnd"/>
      <w:r w:rsidR="00530176" w:rsidRPr="006154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me</w:t>
      </w:r>
      <w:r w:rsidR="0053017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’, il verbo dell’amore grande e della piena dedizione. Pietro risponde solo in parte, usando il verbo più umile dell’amicizia, 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‘</w:t>
      </w:r>
      <w:proofErr w:type="spellStart"/>
      <w:r w:rsidR="00EA33DD" w:rsidRPr="006154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philò</w:t>
      </w:r>
      <w:proofErr w:type="spellEnd"/>
      <w:r w:rsidR="00EA33DD" w:rsidRPr="006154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se’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evitando il confronto con gli altri. Nella seconda domanda Gesù usa ancora lo steso verbo senza chiedergli nessun confronto. Pietro evita ancora i termini precisi della domanda e invece che di amore parla di amicizia, forse pensando che solo Gesù potesse 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usare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verbo amare, perché Lui è l’amore che dona tutto </w:t>
      </w:r>
      <w:proofErr w:type="gramStart"/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</w:t>
      </w:r>
      <w:proofErr w:type="gramEnd"/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stesso. Con la terza domanda Gesù si a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vicina a Pietro e gli chiede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“</w:t>
      </w:r>
      <w:r w:rsidR="006154F4" w:rsidRPr="006154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Simone, figlio di Giovanni, mi </w:t>
      </w:r>
      <w:r w:rsidR="00EA33DD" w:rsidRPr="006154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vuo</w:t>
      </w:r>
      <w:r w:rsidR="006154F4" w:rsidRPr="006154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i</w:t>
      </w:r>
      <w:r w:rsidR="00EA33DD" w:rsidRPr="006154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bene</w:t>
      </w:r>
      <w:r w:rsidR="006154F4" w:rsidRPr="006154F4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?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” (v.17), 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accett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ess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 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mio 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amico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e Pietro, con il nodo in gola, accetta!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124D3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questo modo 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Gesù dimostra il suo grande amore per Pietro abbassando per tre volte le esigenze dell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more.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A33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:rsidR="00EA33DD" w:rsidRDefault="00EA33DD" w:rsidP="00E405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B6B13" w:rsidRDefault="00EA33DD" w:rsidP="006154F4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Gesù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non cerca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Pietro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nemmeno in noi la perfezione,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 l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autenticità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mando Pietro così com’è e accogliendo la sua disponibi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tà a se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rlo</w:t>
      </w:r>
      <w:r w:rsidR="006154F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lo 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costituisce pastore del suo gregge.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Signore Gesù non ci vuole super eroi, person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sanno fare tutto, 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 uomini e donne, giovani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anziani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adolescenti e r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gazzi che desiderano fare esperienza vera dell’incontro con Lui, 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vogliono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accoglierlo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nella 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loro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vita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diventare 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segno di speranza nel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mondo d’</w:t>
      </w:r>
      <w:r w:rsidR="00033AA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oggi, dentro la quotidianità della vita.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Desideriamo</w:t>
      </w:r>
      <w:r w:rsidR="00B914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anche noi, come ha fatto Pietro, rispo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</w:t>
      </w:r>
      <w:r w:rsidR="00B914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dere alla doman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</w:t>
      </w:r>
      <w:r w:rsidR="00B914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Signo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</w:t>
      </w:r>
      <w:r w:rsidR="00B914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Gesù e di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</w:t>
      </w:r>
      <w:r w:rsidR="00B914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e: Signore tu lo sai che ti voglio un po’ di bene e di amicizia tra la tanta indif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B914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erenza che ci circonda. Ti seguirò perché ho capito ch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="00B914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non cerchi uomini perfetti, ma uomini e donne veri, appassionati di te e desiderosi di portare il tuo amore nel mondo.</w:t>
      </w:r>
    </w:p>
    <w:p w:rsidR="00B914F3" w:rsidRDefault="00B914F3" w:rsidP="00E405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124D30" w:rsidRDefault="00B914F3" w:rsidP="00C000F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Come l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ic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laici associati, in virtù della vostra peculiare vocazione, come dice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tatuto all’articolo 4, vi impeg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ate ad essere segno dell’unità della Chiesa in Cristo, in modo da favorire la comunione tra tutti i soci e con tutti i membri della Chiesa. L’essere di ACI vi porta a costruire un’esperienza di fraternità 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tra di voi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con tutti</w:t>
      </w:r>
      <w:r w:rsidR="00124D3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- r</w:t>
      </w:r>
      <w:r w:rsidR="00124D3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icordate quando ha detto ai giovani papa Francesco a Lisbona: Tutti, tutti, tutti</w:t>
      </w:r>
      <w:r w:rsidR="00124D3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 relazioni positive e costruttive </w:t>
      </w:r>
      <w:r w:rsidR="00745C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tra le persone che incontra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</w:t>
      </w:r>
      <w:r w:rsidR="00745C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nelle vostre comunità parrocchiali e nei differenti luoghi dove la gente vive. 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questo modo sarete </w:t>
      </w:r>
      <w:r w:rsidR="00745C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divent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erete</w:t>
      </w:r>
      <w:r w:rsidR="00745C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sempre di più palestra di corresponsabilità e 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="00745C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sinodalità.</w:t>
      </w:r>
      <w:r w:rsidR="00C000F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:rsidR="00124D30" w:rsidRDefault="00124D30" w:rsidP="00C000F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C000FC" w:rsidRDefault="00C000FC" w:rsidP="00C000F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Buon cammino.</w:t>
      </w:r>
    </w:p>
    <w:p w:rsidR="00C000FC" w:rsidRDefault="00C000FC" w:rsidP="00C000F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C000FC" w:rsidRDefault="00C000FC" w:rsidP="00C000F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C000FC" w:rsidRDefault="00C000FC" w:rsidP="00C000F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>+ Giuseppe Pellegrini</w:t>
      </w:r>
    </w:p>
    <w:p w:rsidR="00B914F3" w:rsidRPr="00AE6B1A" w:rsidRDefault="00C000FC" w:rsidP="00C000F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>vescovo</w:t>
      </w:r>
      <w:r w:rsidR="00745CD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B914F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:rsidR="00006CAA" w:rsidRDefault="00006CAA" w:rsidP="00E4051C">
      <w:bookmarkStart w:id="0" w:name="_GoBack"/>
      <w:bookmarkEnd w:id="0"/>
    </w:p>
    <w:sectPr w:rsidR="00006CAA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133" w:rsidRDefault="00115133" w:rsidP="00336D76">
      <w:pPr>
        <w:spacing w:line="240" w:lineRule="auto"/>
      </w:pPr>
      <w:r>
        <w:separator/>
      </w:r>
    </w:p>
  </w:endnote>
  <w:endnote w:type="continuationSeparator" w:id="0">
    <w:p w:rsidR="00115133" w:rsidRDefault="00115133" w:rsidP="00336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69628232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36D76" w:rsidRDefault="00336D76" w:rsidP="005543B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336D76" w:rsidRDefault="00336D76" w:rsidP="00336D7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62006611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36D76" w:rsidRDefault="00336D76" w:rsidP="005543B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336D76" w:rsidRDefault="00336D76" w:rsidP="00336D7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133" w:rsidRDefault="00115133" w:rsidP="00336D76">
      <w:pPr>
        <w:spacing w:line="240" w:lineRule="auto"/>
      </w:pPr>
      <w:r>
        <w:separator/>
      </w:r>
    </w:p>
  </w:footnote>
  <w:footnote w:type="continuationSeparator" w:id="0">
    <w:p w:rsidR="00115133" w:rsidRDefault="00115133" w:rsidP="00336D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C"/>
    <w:rsid w:val="00006CAA"/>
    <w:rsid w:val="00033AA0"/>
    <w:rsid w:val="000A7587"/>
    <w:rsid w:val="00115133"/>
    <w:rsid w:val="00124D30"/>
    <w:rsid w:val="0013621D"/>
    <w:rsid w:val="001B7787"/>
    <w:rsid w:val="002309B1"/>
    <w:rsid w:val="00263752"/>
    <w:rsid w:val="002A627F"/>
    <w:rsid w:val="002B6B13"/>
    <w:rsid w:val="00336D76"/>
    <w:rsid w:val="004B4CC1"/>
    <w:rsid w:val="00510E6C"/>
    <w:rsid w:val="00530176"/>
    <w:rsid w:val="006154F4"/>
    <w:rsid w:val="0067494D"/>
    <w:rsid w:val="00745CD1"/>
    <w:rsid w:val="00AC3FF5"/>
    <w:rsid w:val="00AE6B1A"/>
    <w:rsid w:val="00B914F3"/>
    <w:rsid w:val="00C000FC"/>
    <w:rsid w:val="00DA71B0"/>
    <w:rsid w:val="00E4051C"/>
    <w:rsid w:val="00EA33DD"/>
    <w:rsid w:val="00F11B4C"/>
    <w:rsid w:val="00F4051F"/>
    <w:rsid w:val="00F6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E6C"/>
  <w15:chartTrackingRefBased/>
  <w15:docId w15:val="{396BF983-3EBC-D74F-9088-EEC17BC9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11B4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36D7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D76"/>
  </w:style>
  <w:style w:type="character" w:styleId="Numeropagina">
    <w:name w:val="page number"/>
    <w:basedOn w:val="Carpredefinitoparagrafo"/>
    <w:uiPriority w:val="99"/>
    <w:semiHidden/>
    <w:unhideWhenUsed/>
    <w:rsid w:val="0033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3</cp:revision>
  <dcterms:created xsi:type="dcterms:W3CDTF">2025-05-02T10:36:00Z</dcterms:created>
  <dcterms:modified xsi:type="dcterms:W3CDTF">2025-05-03T07:17:00Z</dcterms:modified>
</cp:coreProperties>
</file>