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F82" w:rsidRPr="00882F82" w:rsidRDefault="00882F82" w:rsidP="00882F82">
      <w:pPr>
        <w:spacing w:after="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82F82">
        <w:rPr>
          <w:rFonts w:ascii="Times New Roman" w:eastAsia="Times New Roman" w:hAnsi="Times New Roman" w:cs="Times New Roman"/>
          <w:b/>
          <w:i/>
          <w:sz w:val="28"/>
          <w:szCs w:val="28"/>
        </w:rPr>
        <w:t>Diocesi Concordia-Pordenone</w:t>
      </w:r>
    </w:p>
    <w:p w:rsidR="00882F82" w:rsidRPr="00882F82" w:rsidRDefault="00882F82" w:rsidP="00882F82">
      <w:pPr>
        <w:spacing w:after="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82F82">
        <w:rPr>
          <w:rFonts w:ascii="Times New Roman" w:eastAsia="Times New Roman" w:hAnsi="Times New Roman" w:cs="Times New Roman"/>
          <w:b/>
          <w:i/>
          <w:sz w:val="28"/>
          <w:szCs w:val="28"/>
        </w:rPr>
        <w:t>Omelia Santa Messa Internazionale</w:t>
      </w:r>
    </w:p>
    <w:p w:rsidR="00882F82" w:rsidRPr="00882F82" w:rsidRDefault="00882F82" w:rsidP="00882F82">
      <w:pPr>
        <w:spacing w:after="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82F82">
        <w:rPr>
          <w:rFonts w:ascii="Times New Roman" w:eastAsia="Times New Roman" w:hAnsi="Times New Roman" w:cs="Times New Roman"/>
          <w:b/>
          <w:i/>
          <w:sz w:val="28"/>
          <w:szCs w:val="28"/>
        </w:rPr>
        <w:t>Basilica san Pio X, Lourdes 7 agosto 2024</w:t>
      </w:r>
    </w:p>
    <w:p w:rsidR="00882F82" w:rsidRPr="00882F82" w:rsidRDefault="00882F82" w:rsidP="00882F82">
      <w:pPr>
        <w:spacing w:after="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82F82" w:rsidRPr="00882F82" w:rsidRDefault="00882F82" w:rsidP="00882F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2F82" w:rsidRPr="00882F82" w:rsidRDefault="00882F82" w:rsidP="00882F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2F82" w:rsidRDefault="00882F82" w:rsidP="00882F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2F82" w:rsidRPr="00882F82" w:rsidRDefault="00882F82" w:rsidP="00882F8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F82">
        <w:rPr>
          <w:rFonts w:ascii="Times New Roman" w:eastAsia="Times New Roman" w:hAnsi="Times New Roman" w:cs="Times New Roman"/>
          <w:sz w:val="24"/>
          <w:szCs w:val="24"/>
        </w:rPr>
        <w:t>Carissime e carissimi tutti, nella celebrazione Eucaristica di oggi, siamo invitati a contemplare Maria, madre e maestra di vita cristiana,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 xml:space="preserve">accogliendo con gioia le parole che Lei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>a detto a Bernardette: “</w:t>
      </w:r>
      <w:r w:rsidRPr="00882F82">
        <w:rPr>
          <w:rFonts w:ascii="Times New Roman" w:eastAsia="Times New Roman" w:hAnsi="Times New Roman" w:cs="Times New Roman"/>
          <w:i/>
          <w:sz w:val="24"/>
          <w:szCs w:val="24"/>
        </w:rPr>
        <w:t>Andate a dire ai sacerdoti … che si venga qui in processione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 xml:space="preserve">”. Siamo qui nella convinzione che tutta la nostra vita sia un cammino, un pellegrinaggio dove si cresce e si matura una vera relazione con Dio. Scrive Papa Francesco nella Bolla di indizione del prossimo Anno santo giubilare che mettersi in cammino è tipico di chi va alla ricerca del senso della vita, 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>perché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 xml:space="preserve"> ci aiuta a scoprire il valore del silenzio, della fatica e dell’essenzialità. Un cammino alimentato dalla speranza che non delude, 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>perché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 xml:space="preserve"> l’umanità di oggi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 xml:space="preserve"> anche noi abbiamo bisogno della speranza vera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 xml:space="preserve"> che è Gesù Cristo risorto che cammina con noi e ci sostiene nella difficoltà e nelle sofferenze. Lourdes è diventata con la sua grotta e la fonte miracolosa un santuario di speranza e di fede. A noi accogliere questo messaggio e metterci in cammino con Maria per incontrare Gesù e l’umanità.</w:t>
      </w:r>
    </w:p>
    <w:p w:rsidR="00882F82" w:rsidRDefault="00882F82" w:rsidP="00882F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2F82" w:rsidRDefault="00882F82" w:rsidP="00882F8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F82">
        <w:rPr>
          <w:rFonts w:ascii="Times New Roman" w:eastAsia="Times New Roman" w:hAnsi="Times New Roman" w:cs="Times New Roman"/>
          <w:sz w:val="24"/>
          <w:szCs w:val="24"/>
        </w:rPr>
        <w:t>Maria stessa, ci narra il Vangelo di Luca, con Giuseppe si è messa in cammino verso Gerusalemme. Portano con sé Gesù dodicenne affinché diventi nel Tempio un credente responsabile della propria identità davanti al Signore e alla comunità.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>Anche se per Maria non è facile comprendere e accettare tale scelta, Lei, custodendo nel suo cuore le parole di Gesù (cfr. Luca 2,51), ci insegna con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sua vita e con l’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>esempio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 xml:space="preserve"> a mettere Dio al primo posto nella vita. Maria è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così 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 xml:space="preserve">maestra in quanto modello di vita evangelica; da lei impariamo ad amare Dio e a contemplare con il suo spirito il Verbo fatto uomo, dedicandoci con la stessa sollecitudine ai fratelli 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alle 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 xml:space="preserve">sorelle che sono nel bisogno. Maria ci insegna a cambiare lo sguardo rivolgendolo non più verso noi stessi ma verso Dio e gli altri, 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>perché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 xml:space="preserve"> è uno sguardo attraversato dalla luce e dall’amore.</w:t>
      </w:r>
    </w:p>
    <w:p w:rsidR="00882F82" w:rsidRPr="00882F82" w:rsidRDefault="00882F82" w:rsidP="00882F8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2F82" w:rsidRPr="00882F82" w:rsidRDefault="00882F82" w:rsidP="00882F8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F82">
        <w:rPr>
          <w:rFonts w:ascii="Times New Roman" w:eastAsia="Times New Roman" w:hAnsi="Times New Roman" w:cs="Times New Roman"/>
          <w:sz w:val="24"/>
          <w:szCs w:val="24"/>
        </w:rPr>
        <w:t xml:space="preserve">Alla scuola di Maria siamo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tutti 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 xml:space="preserve">invitati ad ammirare la bellezza del volto di Gesù e a fare esperienza della profondità del suo amore. La vita spirituale comincia quando ci liberiamo da qualche attaccamento terreno e ci rivolgiamo a Dio che ci ama 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che 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 xml:space="preserve">in Lui troviamo la nostra dimora. In ogni apparizione mariana, riconosciuta dalla Chiesa, Maria ricorda all’umanità la necessità della preghiera, 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>perché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 xml:space="preserve"> Lei pe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 xml:space="preserve"> prima ha sempre pregato. Maria è qui a pregare per noi, a pregare per chi non prega, a pregare con noi, 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>perché</w:t>
      </w:r>
      <w:r w:rsidRPr="00882F82">
        <w:rPr>
          <w:rFonts w:ascii="Times New Roman" w:eastAsia="Times New Roman" w:hAnsi="Times New Roman" w:cs="Times New Roman"/>
          <w:sz w:val="24"/>
          <w:szCs w:val="24"/>
        </w:rPr>
        <w:t xml:space="preserve"> è la nostra Madre.</w:t>
      </w:r>
    </w:p>
    <w:p w:rsidR="00882F82" w:rsidRPr="00882F82" w:rsidRDefault="00882F82" w:rsidP="00882F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2F82" w:rsidRDefault="00882F82" w:rsidP="00882F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2F82" w:rsidRDefault="00882F82" w:rsidP="00882F82">
      <w:pPr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F82">
        <w:rPr>
          <w:rFonts w:ascii="Times New Roman" w:eastAsia="Times New Roman" w:hAnsi="Times New Roman" w:cs="Times New Roman"/>
          <w:sz w:val="24"/>
          <w:szCs w:val="24"/>
        </w:rPr>
        <w:t>+ Giuseppe Pellegrini</w:t>
      </w:r>
    </w:p>
    <w:p w:rsidR="00882F82" w:rsidRPr="00882F82" w:rsidRDefault="00882F82" w:rsidP="00882F82">
      <w:pPr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82F82">
        <w:rPr>
          <w:rFonts w:ascii="Times New Roman" w:eastAsia="Times New Roman" w:hAnsi="Times New Roman" w:cs="Times New Roman"/>
          <w:sz w:val="24"/>
          <w:szCs w:val="24"/>
        </w:rPr>
        <w:t>vescov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2C23E4" w:rsidRPr="00882F82" w:rsidRDefault="002C23E4" w:rsidP="00882F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23E4" w:rsidRPr="00882F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82"/>
    <w:rsid w:val="002C23E4"/>
    <w:rsid w:val="00882F82"/>
    <w:rsid w:val="0088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6D25"/>
  <w15:chartTrackingRefBased/>
  <w15:docId w15:val="{77B211F6-A8AA-4ABF-B590-E0384EC1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82F82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4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1</cp:revision>
  <dcterms:created xsi:type="dcterms:W3CDTF">2024-08-11T13:21:00Z</dcterms:created>
  <dcterms:modified xsi:type="dcterms:W3CDTF">2024-08-11T13:33:00Z</dcterms:modified>
</cp:coreProperties>
</file>